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A" w:rsidRPr="00345F07" w:rsidRDefault="00F06BCA" w:rsidP="00F06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07">
        <w:rPr>
          <w:rFonts w:ascii="Times New Roman" w:hAnsi="Times New Roman" w:cs="Times New Roman"/>
          <w:b/>
          <w:sz w:val="28"/>
          <w:szCs w:val="28"/>
        </w:rPr>
        <w:t>Памятка 1. ПРАВИЛА, КОТОРЫЕ ПОМОГУТ ЖИТЬ В МИРЕ С ПОДРОСТКОМ</w:t>
      </w:r>
    </w:p>
    <w:p w:rsidR="00F06BCA" w:rsidRPr="00345F07" w:rsidRDefault="00F06BCA" w:rsidP="00F06B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Проявляйте терпение. Если вы будете постоянно только поучать и срываться, то нарушится доверие.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Устанавливайте доверительные отношения. Уровень открытости ребенка напрямую связан с его ощущением своей безопасности рядом с вами.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Сдерживайте эмоции. Обсуждать надо  создавшуюся ситуацию, а не  самого ребенка.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Не рубите с плеча. Любое отклонение в поведении – следствие чего-либо, поэтому обязательно надо установить причину. 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Будьте последовательны и постоянны. Не обещайте ребенку того, чего не сможете выполнить. Это только укрепит его убеждение, что взрослым нельзя доверять.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Заинтересуйте подростка в изменении себя, покажите ему альтернативный вариант.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Стремитесь к разумному компромиссу и гибкости решений. Решая что-либо вместе с ребенком, идите на уступки, которые позволят ему сохранить свое самолюбие. </w:t>
      </w:r>
    </w:p>
    <w:p w:rsidR="00F06BCA" w:rsidRPr="00345F07" w:rsidRDefault="00F06BCA" w:rsidP="00F06B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Поощрение и наказание должны быть адекватны совершенному поступку. Понимать ребенка не значит одобрять его поведение. 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Избегайте нотации и проповедей. Помощь может заключаться в том, чтобы успокоить подростка, разобрать ситуацию, дать какую-либо информацию или просто побыть рядом. 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Не переносите свои недостатки на ребенка. Иногда взрослые переносят на детей свои недостатки, которых у ребенка нет в помине.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Не прогнозируйте неудачи. «Не будешь учиться, станешь дворником»,  - эти фразы закладывают в ребенке негативные установки.  Нужно научить ребенка верить в себя, оптимистично смотреть на жизнь и на свою судьбу. </w:t>
      </w:r>
    </w:p>
    <w:p w:rsidR="00F06BCA" w:rsidRPr="00345F07" w:rsidRDefault="00F06BCA" w:rsidP="00F06B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 Сохранить добрые отношения помогут вам вовремя проясненные обстоятельства. Лучше сразу все спокойно проясните и найдите решение по спорным вопросам.</w:t>
      </w:r>
    </w:p>
    <w:p w:rsidR="00F06BCA" w:rsidRPr="00345F07" w:rsidRDefault="00F06BCA" w:rsidP="00F06BCA">
      <w:pPr>
        <w:pStyle w:val="a4"/>
        <w:spacing w:before="0" w:beforeAutospacing="0" w:after="0" w:afterAutospacing="0"/>
        <w:ind w:left="450" w:right="360"/>
        <w:jc w:val="both"/>
        <w:rPr>
          <w:rStyle w:val="a6"/>
          <w:b w:val="0"/>
          <w:color w:val="000000"/>
          <w:sz w:val="28"/>
          <w:szCs w:val="28"/>
        </w:rPr>
      </w:pPr>
    </w:p>
    <w:p w:rsidR="00F06BCA" w:rsidRPr="00345F07" w:rsidRDefault="00345F07" w:rsidP="00F06BCA">
      <w:pPr>
        <w:pStyle w:val="a4"/>
        <w:spacing w:before="0" w:beforeAutospacing="0" w:after="0" w:afterAutospacing="0"/>
        <w:ind w:right="360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Памятка</w:t>
      </w:r>
      <w:proofErr w:type="gramStart"/>
      <w:r w:rsidR="00F06BCA" w:rsidRPr="00345F07">
        <w:rPr>
          <w:rStyle w:val="a6"/>
          <w:color w:val="000000"/>
          <w:sz w:val="28"/>
          <w:szCs w:val="28"/>
        </w:rPr>
        <w:t>2</w:t>
      </w:r>
      <w:proofErr w:type="gramEnd"/>
      <w:r w:rsidR="00F06BCA" w:rsidRPr="00345F07">
        <w:rPr>
          <w:rStyle w:val="a6"/>
          <w:color w:val="000000"/>
          <w:sz w:val="28"/>
          <w:szCs w:val="28"/>
        </w:rPr>
        <w:t>.</w:t>
      </w:r>
      <w:r>
        <w:rPr>
          <w:rStyle w:val="a6"/>
          <w:color w:val="000000"/>
          <w:sz w:val="28"/>
          <w:szCs w:val="28"/>
        </w:rPr>
        <w:t xml:space="preserve"> </w:t>
      </w:r>
      <w:r w:rsidR="00F06BCA" w:rsidRPr="00345F07">
        <w:rPr>
          <w:rStyle w:val="a6"/>
          <w:color w:val="000000"/>
          <w:sz w:val="28"/>
          <w:szCs w:val="28"/>
        </w:rPr>
        <w:t>КОНСТРУКТИВНЫЙ СПОСОБ РАЗРЕШЕНИЯ КОНФЛИКТОВ.</w:t>
      </w:r>
    </w:p>
    <w:p w:rsidR="00F06BCA" w:rsidRPr="00345F07" w:rsidRDefault="00F06BCA" w:rsidP="00F06BCA">
      <w:pPr>
        <w:pStyle w:val="a4"/>
        <w:spacing w:before="0" w:beforeAutospacing="0" w:after="0" w:afterAutospacing="0"/>
        <w:ind w:right="360" w:firstLine="708"/>
        <w:jc w:val="both"/>
        <w:rPr>
          <w:color w:val="000000"/>
          <w:sz w:val="28"/>
          <w:szCs w:val="28"/>
        </w:rPr>
      </w:pPr>
      <w:r w:rsidRPr="00345F07">
        <w:rPr>
          <w:rStyle w:val="a6"/>
          <w:b w:val="0"/>
          <w:color w:val="000000"/>
          <w:sz w:val="28"/>
          <w:szCs w:val="28"/>
        </w:rPr>
        <w:t>Конструктивный способ разрешения конфликтов заключается в том, что выигрывают обе стороны - и родитель, и ребенок.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Для правильного разрешения конфликтной ситуации существует</w:t>
      </w:r>
      <w:r w:rsidRPr="00345F07">
        <w:rPr>
          <w:rStyle w:val="apple-converted-space"/>
          <w:color w:val="000000"/>
          <w:sz w:val="28"/>
          <w:szCs w:val="28"/>
        </w:rPr>
        <w:t> </w:t>
      </w:r>
      <w:r w:rsidRPr="00345F07">
        <w:rPr>
          <w:color w:val="000000"/>
          <w:sz w:val="28"/>
          <w:szCs w:val="28"/>
          <w:u w:val="single"/>
        </w:rPr>
        <w:t>пошаговая схема</w:t>
      </w:r>
      <w:r w:rsidRPr="00345F07">
        <w:rPr>
          <w:color w:val="000000"/>
          <w:sz w:val="28"/>
          <w:szCs w:val="28"/>
        </w:rPr>
        <w:t>, которая позволяет измени</w:t>
      </w:r>
      <w:r w:rsidR="00345F07">
        <w:rPr>
          <w:color w:val="000000"/>
          <w:sz w:val="28"/>
          <w:szCs w:val="28"/>
        </w:rPr>
        <w:t>ть ситуацию к удовлетворению обе</w:t>
      </w:r>
      <w:r w:rsidRPr="00345F07">
        <w:rPr>
          <w:color w:val="000000"/>
          <w:sz w:val="28"/>
          <w:szCs w:val="28"/>
        </w:rPr>
        <w:t>их сторон противостояния.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5F07">
        <w:rPr>
          <w:b/>
          <w:bCs/>
          <w:i/>
          <w:color w:val="000000"/>
          <w:sz w:val="28"/>
          <w:szCs w:val="28"/>
        </w:rPr>
        <w:t>Первый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5F07">
        <w:rPr>
          <w:b/>
          <w:bCs/>
          <w:i/>
          <w:color w:val="000000"/>
          <w:sz w:val="28"/>
          <w:szCs w:val="28"/>
        </w:rPr>
        <w:t>Второй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«мозговой штурм», когда предлагается любая идея и ни одна не критикуется.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F07">
        <w:rPr>
          <w:b/>
          <w:bCs/>
          <w:color w:val="000000"/>
          <w:sz w:val="28"/>
          <w:szCs w:val="28"/>
        </w:rPr>
        <w:lastRenderedPageBreak/>
        <w:t>Третий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Обсуждение и оценка предложенных вариантов решения. Исходный принцип здесь один: должны быть удовлетворены потребности обеих сторон – и ребенка, и взрослого.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5F07">
        <w:rPr>
          <w:b/>
          <w:bCs/>
          <w:i/>
          <w:color w:val="000000"/>
          <w:sz w:val="28"/>
          <w:szCs w:val="28"/>
        </w:rPr>
        <w:t>Четвёртый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Выбор лучшего решения. При этом нужно задавать друг другу вопросы: «Если мы используем эту идею, что получится? Будет ли каждый доволен? В чем ошибка этого варианта решения?»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5F07">
        <w:rPr>
          <w:b/>
          <w:bCs/>
          <w:i/>
          <w:color w:val="000000"/>
          <w:sz w:val="28"/>
          <w:szCs w:val="28"/>
        </w:rPr>
        <w:t>Пятый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Определить, как выполнить это решение: что надо сделать.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5F07">
        <w:rPr>
          <w:b/>
          <w:bCs/>
          <w:i/>
          <w:color w:val="000000"/>
          <w:sz w:val="28"/>
          <w:szCs w:val="28"/>
        </w:rPr>
        <w:t>Шестой шаг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Оценка, насколько хорошо намеченный способ действия разрешает проблему. При этом полезно спросить друг друга: «Исчезла ли проблема? Вы довольны тем, что мы сделали?».</w:t>
      </w:r>
    </w:p>
    <w:p w:rsidR="00F06BCA" w:rsidRPr="00345F07" w:rsidRDefault="00F06BCA" w:rsidP="00F06B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5F07">
        <w:rPr>
          <w:color w:val="000000"/>
          <w:sz w:val="28"/>
          <w:szCs w:val="28"/>
        </w:rPr>
        <w:t>Для конструктивного решения проблемы следует соблюдать некоторые правила:</w:t>
      </w:r>
    </w:p>
    <w:p w:rsidR="00F06BCA" w:rsidRPr="00345F07" w:rsidRDefault="00F06BCA" w:rsidP="00F06B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345F07">
        <w:rPr>
          <w:rStyle w:val="a7"/>
          <w:i w:val="0"/>
          <w:color w:val="000000"/>
          <w:sz w:val="28"/>
          <w:szCs w:val="28"/>
        </w:rPr>
        <w:t>два возбужденных человека не могут прийти к согласию, надо сначала успокоить</w:t>
      </w:r>
      <w:r w:rsidR="00345F07">
        <w:rPr>
          <w:rStyle w:val="a7"/>
          <w:i w:val="0"/>
          <w:color w:val="000000"/>
          <w:sz w:val="28"/>
          <w:szCs w:val="28"/>
        </w:rPr>
        <w:t>ся;</w:t>
      </w:r>
    </w:p>
    <w:p w:rsidR="00F06BCA" w:rsidRPr="00345F07" w:rsidRDefault="00F06BCA" w:rsidP="00F06B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345F07">
        <w:rPr>
          <w:rStyle w:val="a7"/>
          <w:i w:val="0"/>
          <w:color w:val="000000"/>
          <w:sz w:val="28"/>
          <w:szCs w:val="28"/>
        </w:rPr>
        <w:t>не следует бояться конфликта, надо его решать;</w:t>
      </w:r>
    </w:p>
    <w:p w:rsidR="00F06BCA" w:rsidRPr="00345F07" w:rsidRDefault="00F06BCA" w:rsidP="00F06B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345F07">
        <w:rPr>
          <w:rStyle w:val="a7"/>
          <w:i w:val="0"/>
          <w:color w:val="000000"/>
          <w:sz w:val="28"/>
          <w:szCs w:val="28"/>
        </w:rPr>
        <w:t>умейте сдерживать свои эмоции, даже если вас провоцируют, ибо «</w:t>
      </w:r>
      <w:r w:rsidR="00345F07">
        <w:rPr>
          <w:rStyle w:val="a7"/>
          <w:i w:val="0"/>
          <w:color w:val="000000"/>
          <w:sz w:val="28"/>
          <w:szCs w:val="28"/>
        </w:rPr>
        <w:t xml:space="preserve">сильнее всех – </w:t>
      </w:r>
      <w:proofErr w:type="gramStart"/>
      <w:r w:rsidR="00345F07">
        <w:rPr>
          <w:rStyle w:val="a7"/>
          <w:i w:val="0"/>
          <w:color w:val="000000"/>
          <w:sz w:val="28"/>
          <w:szCs w:val="28"/>
        </w:rPr>
        <w:t>владеющий</w:t>
      </w:r>
      <w:proofErr w:type="gramEnd"/>
      <w:r w:rsidR="00345F07">
        <w:rPr>
          <w:rStyle w:val="a7"/>
          <w:i w:val="0"/>
          <w:color w:val="000000"/>
          <w:sz w:val="28"/>
          <w:szCs w:val="28"/>
        </w:rPr>
        <w:t xml:space="preserve"> собой»;</w:t>
      </w:r>
    </w:p>
    <w:p w:rsidR="00F06BCA" w:rsidRPr="00345F07" w:rsidRDefault="00F06BCA" w:rsidP="00F06BC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345F07">
        <w:rPr>
          <w:rStyle w:val="a7"/>
          <w:i w:val="0"/>
          <w:color w:val="000000"/>
          <w:sz w:val="28"/>
          <w:szCs w:val="28"/>
        </w:rPr>
        <w:t>уважайте личность другого человека, он имеет право на собственные взгляды.</w:t>
      </w:r>
    </w:p>
    <w:p w:rsidR="00F06BCA" w:rsidRPr="00345F07" w:rsidRDefault="00F06BCA" w:rsidP="00F06BCA">
      <w:pPr>
        <w:pStyle w:val="Style3"/>
        <w:widowControl/>
        <w:jc w:val="both"/>
        <w:rPr>
          <w:rFonts w:ascii="Times New Roman" w:hAnsi="Times New Roman"/>
          <w:sz w:val="28"/>
          <w:szCs w:val="28"/>
        </w:rPr>
      </w:pPr>
    </w:p>
    <w:p w:rsidR="00F06BCA" w:rsidRPr="00345F07" w:rsidRDefault="00F06BCA" w:rsidP="00F06BCA">
      <w:pPr>
        <w:pStyle w:val="Style3"/>
        <w:widowControl/>
        <w:ind w:left="97"/>
        <w:jc w:val="both"/>
        <w:rPr>
          <w:rStyle w:val="FontStyle12"/>
          <w:rFonts w:ascii="Times New Roman" w:hAnsi="Times New Roman" w:cs="Times New Roman"/>
          <w:b/>
          <w:smallCaps/>
          <w:sz w:val="28"/>
          <w:szCs w:val="28"/>
        </w:rPr>
      </w:pPr>
      <w:r w:rsidRPr="00345F07">
        <w:rPr>
          <w:rFonts w:ascii="Times New Roman" w:hAnsi="Times New Roman"/>
          <w:b/>
          <w:sz w:val="28"/>
          <w:szCs w:val="28"/>
        </w:rPr>
        <w:t>Памятка 3.</w:t>
      </w:r>
      <w:r w:rsidRPr="00345F07">
        <w:rPr>
          <w:rStyle w:val="FontStyle12"/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345F07">
        <w:rPr>
          <w:rStyle w:val="FontStyle12"/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345F07">
        <w:rPr>
          <w:rStyle w:val="FontStyle12"/>
          <w:rFonts w:ascii="Times New Roman" w:hAnsi="Times New Roman" w:cs="Times New Roman"/>
          <w:b/>
          <w:smallCaps/>
          <w:sz w:val="28"/>
          <w:szCs w:val="28"/>
        </w:rPr>
        <w:t>ПОШАГОВАЯ СИСТЕМА ПОВЕДЕНИЯ В КОНФЛИКТЕ.</w:t>
      </w:r>
    </w:p>
    <w:p w:rsidR="00F06BCA" w:rsidRPr="00345F07" w:rsidRDefault="00F06BCA" w:rsidP="00F06BCA">
      <w:pPr>
        <w:pStyle w:val="Style2"/>
        <w:widowControl/>
        <w:spacing w:line="240" w:lineRule="auto"/>
        <w:ind w:firstLine="0"/>
        <w:contextualSpacing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345F07">
        <w:rPr>
          <w:rStyle w:val="FontStyle12"/>
          <w:rFonts w:ascii="Times New Roman" w:hAnsi="Times New Roman" w:cs="Times New Roman"/>
          <w:sz w:val="28"/>
          <w:szCs w:val="28"/>
        </w:rPr>
        <w:t>1. Коротко, в одном предложении, ясно и спокойным тоном сформулируйте то, что вы хотите сказать ребенку. Обсуждайте ситуацию, не унижая достоинства ребенка:</w:t>
      </w:r>
    </w:p>
    <w:p w:rsidR="00F06BCA" w:rsidRPr="00345F07" w:rsidRDefault="00F06BCA" w:rsidP="00F06BCA">
      <w:pPr>
        <w:pStyle w:val="Style2"/>
        <w:widowControl/>
        <w:spacing w:line="240" w:lineRule="auto"/>
        <w:ind w:firstLine="0"/>
        <w:contextualSpacing/>
        <w:jc w:val="left"/>
        <w:rPr>
          <w:rStyle w:val="FontStyle12"/>
          <w:rFonts w:ascii="Times New Roman" w:hAnsi="Times New Roman" w:cs="Times New Roman"/>
          <w:i/>
          <w:sz w:val="28"/>
          <w:szCs w:val="28"/>
        </w:rPr>
      </w:pPr>
      <w:r w:rsidRPr="00345F07">
        <w:rPr>
          <w:rStyle w:val="FontStyle12"/>
          <w:rFonts w:ascii="Times New Roman" w:hAnsi="Times New Roman" w:cs="Times New Roman"/>
          <w:i/>
          <w:sz w:val="28"/>
          <w:szCs w:val="28"/>
        </w:rPr>
        <w:t>«Сегодня звонили из школы и сказали, что ты не был там уже неделю».</w:t>
      </w:r>
    </w:p>
    <w:p w:rsidR="00F06BCA" w:rsidRPr="00345F07" w:rsidRDefault="00F06BCA" w:rsidP="00F06BCA">
      <w:pPr>
        <w:pStyle w:val="Style1"/>
        <w:widowControl/>
        <w:tabs>
          <w:tab w:val="left" w:pos="629"/>
        </w:tabs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2. Скажите ребенку, что вы чувствуете по поводу этой ситуации:  </w:t>
      </w:r>
      <w:r w:rsidRPr="00345F07">
        <w:rPr>
          <w:rStyle w:val="FontStyle11"/>
          <w:rFonts w:ascii="Times New Roman" w:hAnsi="Times New Roman" w:cs="Times New Roman"/>
          <w:sz w:val="28"/>
          <w:szCs w:val="28"/>
        </w:rPr>
        <w:t>«Я беспокоюсь, когда слышу это», «Я так волнуюсь за тебя», « Я не спала всю ночь».</w:t>
      </w:r>
    </w:p>
    <w:p w:rsidR="00F06BCA" w:rsidRPr="00345F07" w:rsidRDefault="00F06BCA" w:rsidP="00F06BCA">
      <w:pPr>
        <w:pStyle w:val="Style1"/>
        <w:widowControl/>
        <w:tabs>
          <w:tab w:val="left" w:pos="629"/>
        </w:tabs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3. Укажите на возможные последствия, которые вы видите.</w:t>
      </w: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br/>
        <w:t>«Я боюсь, что ты не сможешь окончить школу и не сумеешь</w:t>
      </w:r>
    </w:p>
    <w:p w:rsidR="00F06BCA" w:rsidRPr="00345F07" w:rsidRDefault="00F06BCA" w:rsidP="00F06BCA">
      <w:pPr>
        <w:pStyle w:val="Style2"/>
        <w:widowControl/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обеспечивать себя в жизни. Возможно, твоя жизнь сложится так же, как у нашего соседа, который живет один, нигде не работает и вечно голодает».</w:t>
      </w:r>
    </w:p>
    <w:p w:rsidR="00F06BCA" w:rsidRPr="00345F07" w:rsidRDefault="00F06BCA" w:rsidP="00F06BCA">
      <w:pPr>
        <w:pStyle w:val="Style1"/>
        <w:widowControl/>
        <w:tabs>
          <w:tab w:val="left" w:pos="576"/>
        </w:tabs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4. Признайте ваши затруднения в решении проблем вашего ребенка, переложите ответственность за его поступки на него самого:</w:t>
      </w:r>
    </w:p>
    <w:p w:rsidR="00F06BCA" w:rsidRPr="00345F07" w:rsidRDefault="00F06BCA" w:rsidP="00F06BCA">
      <w:pPr>
        <w:pStyle w:val="Style4"/>
        <w:widowControl/>
        <w:contextualSpacing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«Я хочу, чтобы ты хорошо окончил школу, но я знаю, что не могу все время контролировать тебя — ты сам отвечаешь за это и за свою последующую жизнь».</w:t>
      </w:r>
    </w:p>
    <w:p w:rsidR="00F06BCA" w:rsidRPr="00345F07" w:rsidRDefault="00345F07" w:rsidP="00F06BCA">
      <w:pPr>
        <w:pStyle w:val="Style1"/>
        <w:widowControl/>
        <w:numPr>
          <w:ilvl w:val="0"/>
          <w:numId w:val="2"/>
        </w:numPr>
        <w:tabs>
          <w:tab w:val="left" w:pos="576"/>
        </w:tabs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6BCA"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Предложите своему ребенку помощь, если он показывает вам, что нуждается в ней и готов ее получить.</w:t>
      </w:r>
    </w:p>
    <w:p w:rsidR="00F06BCA" w:rsidRPr="00345F07" w:rsidRDefault="00345F07" w:rsidP="00F06BCA">
      <w:pPr>
        <w:pStyle w:val="Style1"/>
        <w:widowControl/>
        <w:numPr>
          <w:ilvl w:val="0"/>
          <w:numId w:val="2"/>
        </w:numPr>
        <w:tabs>
          <w:tab w:val="left" w:pos="576"/>
        </w:tabs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06BCA"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Обязательно скажите вашему ребенку, что вы верите в него</w:t>
      </w:r>
      <w:r>
        <w:rPr>
          <w:rStyle w:val="FontStyle11"/>
          <w:rFonts w:ascii="Times New Roman" w:hAnsi="Times New Roman" w:cs="Times New Roman"/>
          <w:i w:val="0"/>
          <w:sz w:val="28"/>
          <w:szCs w:val="28"/>
        </w:rPr>
        <w:t>,</w:t>
      </w:r>
      <w:r w:rsidR="00F06BCA"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 xml:space="preserve"> и в то, что он примет верные решения, касающиеся его жизни. </w:t>
      </w:r>
    </w:p>
    <w:p w:rsidR="00F06BCA" w:rsidRPr="00345F07" w:rsidRDefault="00F06BCA" w:rsidP="00F06BCA">
      <w:pPr>
        <w:pStyle w:val="Style6"/>
        <w:widowControl/>
        <w:spacing w:line="240" w:lineRule="auto"/>
        <w:ind w:firstLine="0"/>
        <w:contextualSpacing/>
        <w:jc w:val="left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  <w:r w:rsidRPr="00345F07">
        <w:rPr>
          <w:rStyle w:val="FontStyle11"/>
          <w:rFonts w:ascii="Times New Roman" w:hAnsi="Times New Roman" w:cs="Times New Roman"/>
          <w:i w:val="0"/>
          <w:sz w:val="28"/>
          <w:szCs w:val="28"/>
        </w:rPr>
        <w:t>«Я не в силах тебя контролировать, но я верю, что ты выберешь правильное решение, и наша семья будет чувствовать себя спокойно».</w:t>
      </w:r>
    </w:p>
    <w:p w:rsidR="00F06BCA" w:rsidRPr="00345F07" w:rsidRDefault="00F06BCA" w:rsidP="00F0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BCA" w:rsidRPr="00345F07" w:rsidRDefault="00F06BCA" w:rsidP="00F06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BCA" w:rsidRPr="00345F07" w:rsidRDefault="00F06BCA" w:rsidP="00F06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F07">
        <w:rPr>
          <w:rFonts w:ascii="Times New Roman" w:hAnsi="Times New Roman" w:cs="Times New Roman"/>
          <w:b/>
          <w:sz w:val="28"/>
          <w:szCs w:val="28"/>
        </w:rPr>
        <w:t>Памятка 4</w:t>
      </w:r>
      <w:r w:rsidR="00345F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5F07">
        <w:rPr>
          <w:rFonts w:ascii="Times New Roman" w:hAnsi="Times New Roman" w:cs="Times New Roman"/>
          <w:b/>
          <w:sz w:val="28"/>
          <w:szCs w:val="28"/>
        </w:rPr>
        <w:t xml:space="preserve"> АНКЕТА ДЛЯ МАМЫ ПОДРОСТКА</w:t>
      </w:r>
    </w:p>
    <w:p w:rsidR="00F06BCA" w:rsidRPr="00345F07" w:rsidRDefault="00F06BCA" w:rsidP="00F0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ab/>
        <w:t>Мамы взрослых или пока еще взрослеющих детей</w:t>
      </w:r>
      <w:r w:rsidR="00345F07">
        <w:rPr>
          <w:rFonts w:ascii="Times New Roman" w:hAnsi="Times New Roman" w:cs="Times New Roman"/>
          <w:sz w:val="28"/>
          <w:szCs w:val="28"/>
        </w:rPr>
        <w:t xml:space="preserve"> </w:t>
      </w:r>
      <w:r w:rsidRPr="00345F07">
        <w:rPr>
          <w:rFonts w:ascii="Times New Roman" w:hAnsi="Times New Roman" w:cs="Times New Roman"/>
          <w:sz w:val="28"/>
          <w:szCs w:val="28"/>
        </w:rPr>
        <w:t xml:space="preserve">могут помочь себе, а возможно, и своим детям, если вовремя </w:t>
      </w:r>
      <w:r w:rsidR="00345F07">
        <w:rPr>
          <w:rFonts w:ascii="Times New Roman" w:hAnsi="Times New Roman" w:cs="Times New Roman"/>
          <w:sz w:val="28"/>
          <w:szCs w:val="28"/>
        </w:rPr>
        <w:t>зададут себе несколько вопросов.</w:t>
      </w:r>
    </w:p>
    <w:p w:rsidR="00F06BCA" w:rsidRPr="00345F07" w:rsidRDefault="00F06BCA" w:rsidP="00F06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Я подарила жизнь своему ребенку, или я подарила жизнь своего ребенка себе?</w:t>
      </w:r>
    </w:p>
    <w:p w:rsidR="00F06BCA" w:rsidRPr="00345F07" w:rsidRDefault="00F06BCA" w:rsidP="00F06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lastRenderedPageBreak/>
        <w:t>Я хочу, чтобы мой ребенок (заметьте, взрослый ребенок) стал ответственным и самостоятельным, даже если это доставляет мне беспокойство. Или я хочу только своего покоя, даже если для этого сделаю своего ребенка безответственным  и беспомощным?</w:t>
      </w:r>
    </w:p>
    <w:p w:rsidR="00F06BCA" w:rsidRPr="00345F07" w:rsidRDefault="00F06BCA" w:rsidP="00F06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Я действительно уважаю своего ребенка и считаю, что он способен справляться со своими проблемами, или считаю,  что он настолько хуже, глупее, слабее меня в его возрасте, что только я могла и сейчас могу справляться с проблемами - своими и чужими?</w:t>
      </w:r>
    </w:p>
    <w:p w:rsidR="00F06BCA" w:rsidRPr="00345F07" w:rsidRDefault="00F06BCA" w:rsidP="00F06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Я готова принять право моего ребенка на ошибки и не осуждать его, а лишь помочь разобраться в них, если он меня об этом попросит, или я требую от своего ребенка божественной безупречности, оставляя право на ошибки лишь за собой?</w:t>
      </w:r>
    </w:p>
    <w:p w:rsidR="00F06BCA" w:rsidRPr="00345F07" w:rsidRDefault="00F06BCA" w:rsidP="00F06B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Я хочу,  чтобы мой ребенок был счастлив, даже если это не соответствует моим представлениям о счастье, или я хочу чтобы его жизнь соответствовала моим представлениям о том, какой она должна быть, даже если при этом ребенок будет несчастлив?</w:t>
      </w:r>
    </w:p>
    <w:p w:rsidR="00F06BCA" w:rsidRPr="00345F07" w:rsidRDefault="00F06BCA" w:rsidP="00F06BC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ab/>
        <w:t xml:space="preserve">     И если вы, родители,  ответили утвердительно на первые половины вопросов, вероятно, вам придется пережить немало волнений и тревог, пока ваши дети «встают на ноги». Но зато вы с п</w:t>
      </w:r>
      <w:r w:rsidR="00E40CA8">
        <w:rPr>
          <w:rFonts w:ascii="Times New Roman" w:hAnsi="Times New Roman" w:cs="Times New Roman"/>
          <w:sz w:val="28"/>
          <w:szCs w:val="28"/>
        </w:rPr>
        <w:t>олным правом сможете сказать: «</w:t>
      </w:r>
      <w:r w:rsidRPr="00345F07">
        <w:rPr>
          <w:rFonts w:ascii="Times New Roman" w:hAnsi="Times New Roman" w:cs="Times New Roman"/>
          <w:sz w:val="28"/>
          <w:szCs w:val="28"/>
        </w:rPr>
        <w:t>Я подарила жизнь моему ребенку, и я подарила ребенка жизни». И заметьте, за подарки не требуют компенсации.</w:t>
      </w:r>
    </w:p>
    <w:p w:rsidR="00F06BCA" w:rsidRPr="00345F07" w:rsidRDefault="00F06BCA" w:rsidP="00F06B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 w:rsidRPr="00345F07">
        <w:rPr>
          <w:rFonts w:ascii="Times New Roman" w:hAnsi="Times New Roman"/>
          <w:b/>
          <w:bCs/>
          <w:i w:val="0"/>
          <w:spacing w:val="-1"/>
          <w:sz w:val="28"/>
          <w:szCs w:val="28"/>
          <w:lang w:val="ru-RU"/>
        </w:rPr>
        <w:t xml:space="preserve">Памятка 5. </w:t>
      </w:r>
      <w:r w:rsidRPr="00345F07">
        <w:rPr>
          <w:rFonts w:ascii="Times New Roman" w:hAnsi="Times New Roman"/>
          <w:b/>
          <w:bCs/>
          <w:i w:val="0"/>
          <w:color w:val="000000"/>
          <w:spacing w:val="-8"/>
          <w:sz w:val="28"/>
          <w:szCs w:val="28"/>
          <w:lang w:val="ru-RU"/>
        </w:rPr>
        <w:t>СОЗДАНИЕ БЛАГОПРИЯТНОЙ СЕМЕЙНОЙ АТМОСФЕРЫ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Помните: от того, как родители разбудят ребенка, зависит его пси</w:t>
      </w:r>
      <w:r w:rsidRPr="00345F07">
        <w:rPr>
          <w:rFonts w:ascii="Times New Roman" w:hAnsi="Times New Roman"/>
          <w:i w:val="0"/>
          <w:sz w:val="28"/>
          <w:szCs w:val="28"/>
          <w:lang w:val="ru-RU"/>
        </w:rPr>
        <w:softHyphen/>
        <w:t>хологический настрой на весь день.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Время для ночного отдыха каждому требуется сугубо индивидуально. Показатель один — чтобы ребенок выспался и легко проснулся, когда его будят родители.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Если у родителей есть возможность дойти до школы вместе с ребен</w:t>
      </w:r>
      <w:r w:rsidRPr="00345F07">
        <w:rPr>
          <w:rFonts w:ascii="Times New Roman" w:hAnsi="Times New Roman"/>
          <w:i w:val="0"/>
          <w:sz w:val="28"/>
          <w:szCs w:val="28"/>
          <w:lang w:val="ru-RU"/>
        </w:rPr>
        <w:softHyphen/>
        <w:t>ком, не упускайте ее. Совместная дорога — это совместное общение, ненавязчивые советы.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Научитесь встречать детей после уроков. Не стоит первым задавать вопрос: «Какие оценки ты сегодня получил?», лучше задать нейтраль</w:t>
      </w:r>
      <w:r w:rsidRPr="00345F07">
        <w:rPr>
          <w:rFonts w:ascii="Times New Roman" w:hAnsi="Times New Roman"/>
          <w:i w:val="0"/>
          <w:sz w:val="28"/>
          <w:szCs w:val="28"/>
          <w:lang w:val="ru-RU"/>
        </w:rPr>
        <w:softHyphen/>
        <w:t>ные вопросы: «Что было интересного в школе?», «Чем сегодня зани</w:t>
      </w:r>
      <w:r w:rsidRPr="00345F07">
        <w:rPr>
          <w:rFonts w:ascii="Times New Roman" w:hAnsi="Times New Roman"/>
          <w:i w:val="0"/>
          <w:sz w:val="28"/>
          <w:szCs w:val="28"/>
          <w:lang w:val="ru-RU"/>
        </w:rPr>
        <w:softHyphen/>
        <w:t>мались?», «Как дела в школе?».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Радуйтесь успехам ребенка. Не раздражайтесь в момент его времен</w:t>
      </w:r>
      <w:r w:rsidRPr="00345F07">
        <w:rPr>
          <w:rFonts w:ascii="Times New Roman" w:hAnsi="Times New Roman"/>
          <w:i w:val="0"/>
          <w:sz w:val="28"/>
          <w:szCs w:val="28"/>
          <w:lang w:val="ru-RU"/>
        </w:rPr>
        <w:softHyphen/>
        <w:t>ных неудач.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Терпеливо, с интересом слушайте рассказы ребенка о событиях в его жизни.</w:t>
      </w:r>
    </w:p>
    <w:p w:rsidR="00F06BCA" w:rsidRPr="00345F07" w:rsidRDefault="00F06BCA" w:rsidP="00F06BCA">
      <w:pPr>
        <w:pStyle w:val="a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45F07">
        <w:rPr>
          <w:rFonts w:ascii="Times New Roman" w:hAnsi="Times New Roman"/>
          <w:i w:val="0"/>
          <w:sz w:val="28"/>
          <w:szCs w:val="28"/>
          <w:lang w:val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8C0F35" w:rsidRPr="00345F07" w:rsidRDefault="008C0F35" w:rsidP="008C0F35">
      <w:pPr>
        <w:pStyle w:val="aa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sectPr w:rsidR="008C0F35" w:rsidRPr="00345F07" w:rsidSect="00C910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C08"/>
    <w:multiLevelType w:val="multilevel"/>
    <w:tmpl w:val="9E6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4CE"/>
    <w:multiLevelType w:val="hybridMultilevel"/>
    <w:tmpl w:val="CC5ED486"/>
    <w:lvl w:ilvl="0" w:tplc="E0DE53C8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2AFF"/>
    <w:multiLevelType w:val="multilevel"/>
    <w:tmpl w:val="7A1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83285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B6C22"/>
    <w:multiLevelType w:val="hybridMultilevel"/>
    <w:tmpl w:val="5742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5965"/>
    <w:multiLevelType w:val="hybridMultilevel"/>
    <w:tmpl w:val="A330E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314ECD"/>
    <w:multiLevelType w:val="multilevel"/>
    <w:tmpl w:val="C6D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452C2"/>
    <w:multiLevelType w:val="hybridMultilevel"/>
    <w:tmpl w:val="2366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902F1E"/>
    <w:multiLevelType w:val="multilevel"/>
    <w:tmpl w:val="5F18B1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7A6785"/>
    <w:multiLevelType w:val="hybridMultilevel"/>
    <w:tmpl w:val="3C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787F"/>
    <w:multiLevelType w:val="hybridMultilevel"/>
    <w:tmpl w:val="E906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85D63"/>
    <w:multiLevelType w:val="hybridMultilevel"/>
    <w:tmpl w:val="732E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13963"/>
    <w:multiLevelType w:val="multilevel"/>
    <w:tmpl w:val="B7B2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24ADA"/>
    <w:multiLevelType w:val="hybridMultilevel"/>
    <w:tmpl w:val="955A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D5EFC"/>
    <w:multiLevelType w:val="singleLevel"/>
    <w:tmpl w:val="516C23DC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cs="Times New Roman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6DF"/>
    <w:rsid w:val="00003F5B"/>
    <w:rsid w:val="000419FF"/>
    <w:rsid w:val="00064347"/>
    <w:rsid w:val="0006771E"/>
    <w:rsid w:val="00081BA5"/>
    <w:rsid w:val="00094643"/>
    <w:rsid w:val="000A7A62"/>
    <w:rsid w:val="000B18DA"/>
    <w:rsid w:val="000D1AFA"/>
    <w:rsid w:val="000F554E"/>
    <w:rsid w:val="0014631A"/>
    <w:rsid w:val="00157D78"/>
    <w:rsid w:val="001A69B4"/>
    <w:rsid w:val="001D59CE"/>
    <w:rsid w:val="00240476"/>
    <w:rsid w:val="002477FD"/>
    <w:rsid w:val="002748C4"/>
    <w:rsid w:val="002C59E2"/>
    <w:rsid w:val="002D0DBF"/>
    <w:rsid w:val="002E4AF0"/>
    <w:rsid w:val="00343881"/>
    <w:rsid w:val="00345F07"/>
    <w:rsid w:val="003751A1"/>
    <w:rsid w:val="003D5876"/>
    <w:rsid w:val="003E0DA7"/>
    <w:rsid w:val="003F1480"/>
    <w:rsid w:val="004046D6"/>
    <w:rsid w:val="00405977"/>
    <w:rsid w:val="00432909"/>
    <w:rsid w:val="00464828"/>
    <w:rsid w:val="00474061"/>
    <w:rsid w:val="00493353"/>
    <w:rsid w:val="004A69AB"/>
    <w:rsid w:val="004D0B4F"/>
    <w:rsid w:val="004F1B73"/>
    <w:rsid w:val="0050331A"/>
    <w:rsid w:val="00525904"/>
    <w:rsid w:val="00531573"/>
    <w:rsid w:val="005434BA"/>
    <w:rsid w:val="00554D59"/>
    <w:rsid w:val="00555A1C"/>
    <w:rsid w:val="00591C7E"/>
    <w:rsid w:val="005D6E89"/>
    <w:rsid w:val="00603D58"/>
    <w:rsid w:val="006173B9"/>
    <w:rsid w:val="0062599B"/>
    <w:rsid w:val="00634EDB"/>
    <w:rsid w:val="006A1A44"/>
    <w:rsid w:val="006C0E5B"/>
    <w:rsid w:val="006D3D2F"/>
    <w:rsid w:val="006E00BE"/>
    <w:rsid w:val="006E4591"/>
    <w:rsid w:val="006E6FA0"/>
    <w:rsid w:val="00702C87"/>
    <w:rsid w:val="00715352"/>
    <w:rsid w:val="00746071"/>
    <w:rsid w:val="007516DF"/>
    <w:rsid w:val="00771730"/>
    <w:rsid w:val="008007DC"/>
    <w:rsid w:val="00825D97"/>
    <w:rsid w:val="00834105"/>
    <w:rsid w:val="00840034"/>
    <w:rsid w:val="00842F73"/>
    <w:rsid w:val="0086660D"/>
    <w:rsid w:val="008A2E0D"/>
    <w:rsid w:val="008C0F35"/>
    <w:rsid w:val="008E0C4C"/>
    <w:rsid w:val="00906F01"/>
    <w:rsid w:val="00937F93"/>
    <w:rsid w:val="00940B5C"/>
    <w:rsid w:val="009973D0"/>
    <w:rsid w:val="009A2751"/>
    <w:rsid w:val="00A2185A"/>
    <w:rsid w:val="00A25FDE"/>
    <w:rsid w:val="00A30C98"/>
    <w:rsid w:val="00A34D2B"/>
    <w:rsid w:val="00A960AA"/>
    <w:rsid w:val="00AC0A4B"/>
    <w:rsid w:val="00AC7AAD"/>
    <w:rsid w:val="00B07F8D"/>
    <w:rsid w:val="00B65851"/>
    <w:rsid w:val="00B903E8"/>
    <w:rsid w:val="00B90DDB"/>
    <w:rsid w:val="00BB0876"/>
    <w:rsid w:val="00BD4B49"/>
    <w:rsid w:val="00BE2AFB"/>
    <w:rsid w:val="00BE3E89"/>
    <w:rsid w:val="00C77414"/>
    <w:rsid w:val="00C85CAE"/>
    <w:rsid w:val="00C910D7"/>
    <w:rsid w:val="00CC6FE6"/>
    <w:rsid w:val="00CD78BD"/>
    <w:rsid w:val="00CE48C9"/>
    <w:rsid w:val="00CF208B"/>
    <w:rsid w:val="00D0069A"/>
    <w:rsid w:val="00D02DD9"/>
    <w:rsid w:val="00D15A12"/>
    <w:rsid w:val="00D44C82"/>
    <w:rsid w:val="00D667D2"/>
    <w:rsid w:val="00DA59A6"/>
    <w:rsid w:val="00DB5E87"/>
    <w:rsid w:val="00DC3106"/>
    <w:rsid w:val="00E3064B"/>
    <w:rsid w:val="00E31BDF"/>
    <w:rsid w:val="00E40CA8"/>
    <w:rsid w:val="00E51BBE"/>
    <w:rsid w:val="00EA1865"/>
    <w:rsid w:val="00EA1D9A"/>
    <w:rsid w:val="00EA36FB"/>
    <w:rsid w:val="00EE4A35"/>
    <w:rsid w:val="00EF3CF1"/>
    <w:rsid w:val="00EF6ACC"/>
    <w:rsid w:val="00F0571D"/>
    <w:rsid w:val="00F06BCA"/>
    <w:rsid w:val="00F57099"/>
    <w:rsid w:val="00F5711A"/>
    <w:rsid w:val="00F64D71"/>
    <w:rsid w:val="00F71885"/>
    <w:rsid w:val="00F9149D"/>
    <w:rsid w:val="00F96F5A"/>
    <w:rsid w:val="00FD5875"/>
    <w:rsid w:val="00FD7928"/>
    <w:rsid w:val="00FE5E5C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9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516D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516DF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516D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7516DF"/>
    <w:rPr>
      <w:rFonts w:ascii="Candara" w:hAnsi="Candara" w:cs="Candara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51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16DF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styleId="a4">
    <w:name w:val="Normal (Web)"/>
    <w:basedOn w:val="a"/>
    <w:unhideWhenUsed/>
    <w:rsid w:val="0075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1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516DF"/>
    <w:rPr>
      <w:rFonts w:cs="Times New Roman"/>
      <w:b/>
      <w:bCs/>
    </w:rPr>
  </w:style>
  <w:style w:type="character" w:customStyle="1" w:styleId="apple-converted-space">
    <w:name w:val="apple-converted-space"/>
    <w:rsid w:val="007516DF"/>
    <w:rPr>
      <w:rFonts w:cs="Times New Roman"/>
    </w:rPr>
  </w:style>
  <w:style w:type="character" w:styleId="a7">
    <w:name w:val="Emphasis"/>
    <w:uiPriority w:val="99"/>
    <w:qFormat/>
    <w:rsid w:val="007516DF"/>
    <w:rPr>
      <w:rFonts w:cs="Times New Roman"/>
      <w:i/>
      <w:iCs/>
    </w:rPr>
  </w:style>
  <w:style w:type="paragraph" w:styleId="a8">
    <w:name w:val="Body Text Indent"/>
    <w:basedOn w:val="a"/>
    <w:link w:val="a9"/>
    <w:rsid w:val="007516D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7516DF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a">
    <w:name w:val="No Spacing"/>
    <w:basedOn w:val="a"/>
    <w:link w:val="ab"/>
    <w:qFormat/>
    <w:rsid w:val="007516D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7516DF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3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GEG</cp:lastModifiedBy>
  <cp:revision>6</cp:revision>
  <dcterms:created xsi:type="dcterms:W3CDTF">2021-11-23T14:30:00Z</dcterms:created>
  <dcterms:modified xsi:type="dcterms:W3CDTF">2021-11-24T12:00:00Z</dcterms:modified>
</cp:coreProperties>
</file>