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03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16"/>
        <w:gridCol w:w="6"/>
      </w:tblGrid>
      <w:tr w:rsidR="00AB20ED" w:rsidRPr="00AB20ED" w:rsidTr="00AB20ED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vAlign w:val="center"/>
            <w:hideMark/>
          </w:tcPr>
          <w:p w:rsidR="00AB20ED" w:rsidRPr="00AB20ED" w:rsidRDefault="00AB20ED" w:rsidP="00AB20ED">
            <w:pPr>
              <w:shd w:val="clear" w:color="auto" w:fill="6C90C0"/>
              <w:spacing w:before="30" w:after="3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FFFFFF"/>
                <w:kern w:val="36"/>
                <w:sz w:val="32"/>
                <w:szCs w:val="32"/>
                <w:lang w:eastAsia="ru-RU"/>
              </w:rPr>
            </w:pPr>
          </w:p>
        </w:tc>
      </w:tr>
      <w:tr w:rsidR="00AB20ED" w:rsidRPr="00AB20ED" w:rsidTr="00AB20ED">
        <w:trPr>
          <w:trHeight w:val="17700"/>
          <w:tblCellSpacing w:w="0" w:type="dxa"/>
        </w:trPr>
        <w:tc>
          <w:tcPr>
            <w:tcW w:w="4997" w:type="pct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B20ED" w:rsidRPr="00AB20ED" w:rsidRDefault="00AB20ED" w:rsidP="00AB20E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ПАМЯТКА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о недопущении незаконного сбора денежных средств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B20ED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lang w:eastAsia="ru-RU"/>
              </w:rPr>
              <w:t>с родителей (законных представителей) воспитанников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      </w:r>
            <w:proofErr w:type="gramEnd"/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расчетный счет учреждения.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 ДОЛЖНЫ ЗНАТЬ!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оказании родителями финансовой помощи, внесение денежных средств должно производиться на расчетный счет образовательного учреждения.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Администрация, сотрудники учреждения, иные лица не вправе: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требовать или принимать от благотворителей наличные денежные средства;</w:t>
            </w:r>
          </w:p>
          <w:p w:rsid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Благотворитель имеет право: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в течение 10 дней со дня перечисления по доброй воле денежных средств на расчетный счет учреждения подать обращение в учреждение (по своему желанию – приложить копию квитанции или иного подтверждающего документа) и указать в нем целевое назначение перечисленных денежных средств;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получить от руководителя (по запросу) полную информацию о расходовании и возможности </w:t>
            </w:r>
            <w:proofErr w:type="gramStart"/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процессом расходования внесенных благотворителем безналичных денежных средств или использования имущества, предоставляемого благотворителем учреждению;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Нижнеломовского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(телефон (8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447-80</w:t>
            </w: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понедельника по пятницу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</w:t>
            </w: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17.00) или в контрольно-надзорные, правоохранительные органы.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РОДИТЕЛИ!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И ГОСУДАРСТВО НА ВАШЕЙ СТОРОНЕ!</w:t>
            </w:r>
          </w:p>
          <w:p w:rsidR="00AB20ED" w:rsidRPr="00AB20ED" w:rsidRDefault="00AB20ED" w:rsidP="00AB20ED">
            <w:pPr>
              <w:spacing w:before="30" w:after="30" w:line="240" w:lineRule="auto"/>
              <w:ind w:left="28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B20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ПОБОРАМ!</w:t>
            </w: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AB20ED" w:rsidRPr="00AB20ED" w:rsidRDefault="00AB20ED" w:rsidP="00AB2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875CD" w:rsidRPr="00AB20ED" w:rsidRDefault="000875CD"/>
    <w:sectPr w:rsidR="000875CD" w:rsidRPr="00AB20ED" w:rsidSect="0008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ED"/>
    <w:rsid w:val="000875CD"/>
    <w:rsid w:val="00AB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AB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2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2022-08-14T06:05:00Z</dcterms:created>
  <dcterms:modified xsi:type="dcterms:W3CDTF">2022-08-14T06:09:00Z</dcterms:modified>
</cp:coreProperties>
</file>