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5" w:rsidRDefault="00EA7560">
      <w:pPr>
        <w:pStyle w:val="ConsPlusNormal"/>
      </w:pPr>
      <w:r>
        <w:rPr>
          <w:b/>
        </w:rPr>
        <w:t>Название документа</w:t>
      </w:r>
    </w:p>
    <w:p w:rsidR="006A3845" w:rsidRDefault="00EA7560">
      <w:pPr>
        <w:pStyle w:val="ConsPlusNormal"/>
        <w:jc w:val="both"/>
      </w:pPr>
      <w:r>
        <w:t>Распоряжение Правительства Пензенской обл. от 18.04.2014 N 200-рП</w:t>
      </w:r>
    </w:p>
    <w:p w:rsidR="006A3845" w:rsidRDefault="00EA7560">
      <w:pPr>
        <w:pStyle w:val="ConsPlusNormal"/>
        <w:jc w:val="both"/>
      </w:pPr>
      <w:r>
        <w:t>(ред. от 11.08.2023)</w:t>
      </w:r>
    </w:p>
    <w:p w:rsidR="006A3845" w:rsidRDefault="00EA7560">
      <w:pPr>
        <w:pStyle w:val="ConsPlusNormal"/>
        <w:jc w:val="both"/>
      </w:pPr>
      <w:r>
        <w:t xml:space="preserve">"О мерах по реализации постановления Губернатора Пензенской области от 04.04.2014 N 52 "Об 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</w:t>
      </w:r>
      <w:r>
        <w:t>лении средств, вырученных от его реализации"</w:t>
      </w:r>
    </w:p>
    <w:p w:rsidR="006A3845" w:rsidRDefault="00EA7560">
      <w:pPr>
        <w:pStyle w:val="ConsPlusNormal"/>
      </w:pPr>
      <w:r>
        <w:rPr>
          <w:b/>
        </w:rPr>
        <w:t>Источник публикации</w:t>
      </w:r>
    </w:p>
    <w:p w:rsidR="006A3845" w:rsidRDefault="00EA7560">
      <w:pPr>
        <w:pStyle w:val="ConsPlusNormal"/>
        <w:jc w:val="both"/>
      </w:pPr>
      <w:r>
        <w:t>В данном виде документ опубликован не был.</w:t>
      </w:r>
    </w:p>
    <w:p w:rsidR="006A3845" w:rsidRDefault="00EA7560">
      <w:pPr>
        <w:pStyle w:val="ConsPlusNormal"/>
        <w:jc w:val="both"/>
      </w:pPr>
      <w:r>
        <w:t>Первоначальный текст документа опубликован в изданиях</w:t>
      </w:r>
    </w:p>
    <w:p w:rsidR="006A3845" w:rsidRDefault="00EA7560">
      <w:pPr>
        <w:pStyle w:val="ConsPlusNormal"/>
        <w:jc w:val="both"/>
      </w:pPr>
      <w:r>
        <w:t>Официальный сайт Правительства Пензенской области http://www.penza.ru, 22.04.2014,</w:t>
      </w:r>
    </w:p>
    <w:p w:rsidR="006A3845" w:rsidRDefault="00EA7560">
      <w:pPr>
        <w:pStyle w:val="ConsPlusNormal"/>
        <w:jc w:val="both"/>
      </w:pPr>
      <w:r>
        <w:t>"Пензенские</w:t>
      </w:r>
      <w:r>
        <w:t xml:space="preserve"> губернские ведомости", 15.05.2014, N 25, с. 9.</w:t>
      </w:r>
    </w:p>
    <w:p w:rsidR="006A3845" w:rsidRDefault="00EA7560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6A3845" w:rsidRDefault="00EA7560">
      <w:pPr>
        <w:pStyle w:val="ConsPlusNormal"/>
      </w:pPr>
      <w:r>
        <w:rPr>
          <w:b/>
        </w:rPr>
        <w:t>Примечание к документу</w:t>
      </w:r>
    </w:p>
    <w:p w:rsidR="006A3845" w:rsidRDefault="006A3845">
      <w:pPr>
        <w:pStyle w:val="ConsPlusNormal"/>
        <w:jc w:val="both"/>
        <w:outlineLvl w:val="0"/>
      </w:pPr>
    </w:p>
    <w:p w:rsidR="006A3845" w:rsidRDefault="00EA7560">
      <w:pPr>
        <w:pStyle w:val="ConsPlusNormal"/>
      </w:pPr>
      <w:r>
        <w:rPr>
          <w:b/>
        </w:rPr>
        <w:t>Текст документа</w:t>
      </w:r>
    </w:p>
    <w:p w:rsidR="006A3845" w:rsidRDefault="006A3845">
      <w:pPr>
        <w:pStyle w:val="ConsPlusNormal"/>
        <w:jc w:val="both"/>
      </w:pPr>
    </w:p>
    <w:p w:rsidR="006A3845" w:rsidRDefault="00EA7560">
      <w:pPr>
        <w:pStyle w:val="ConsPlusTitle"/>
        <w:jc w:val="center"/>
      </w:pPr>
      <w:r>
        <w:t>ПРАВИТЕЛЬСТВО ПЕНЗЕНСКОЙ ОБЛАСТИ</w:t>
      </w:r>
    </w:p>
    <w:p w:rsidR="006A3845" w:rsidRDefault="006A3845">
      <w:pPr>
        <w:pStyle w:val="ConsPlusTitle"/>
        <w:jc w:val="center"/>
      </w:pPr>
    </w:p>
    <w:p w:rsidR="006A3845" w:rsidRDefault="00EA7560">
      <w:pPr>
        <w:pStyle w:val="ConsPlusTitle"/>
        <w:jc w:val="center"/>
      </w:pPr>
      <w:r>
        <w:t>РАСПОРЯЖЕНИЕ</w:t>
      </w:r>
    </w:p>
    <w:p w:rsidR="006A3845" w:rsidRDefault="00EA7560">
      <w:pPr>
        <w:pStyle w:val="ConsPlusTitle"/>
        <w:jc w:val="center"/>
      </w:pPr>
      <w:r>
        <w:t>от 18 апреля 2014 г. N 2</w:t>
      </w:r>
      <w:r>
        <w:t>00-рП</w:t>
      </w:r>
    </w:p>
    <w:p w:rsidR="006A3845" w:rsidRDefault="006A3845">
      <w:pPr>
        <w:pStyle w:val="ConsPlusTitle"/>
        <w:jc w:val="center"/>
      </w:pPr>
    </w:p>
    <w:p w:rsidR="006A3845" w:rsidRDefault="00EA7560">
      <w:pPr>
        <w:pStyle w:val="ConsPlusTitle"/>
        <w:jc w:val="center"/>
      </w:pPr>
      <w:r>
        <w:t>О МЕРАХ ПО РЕАЛИЗАЦИИ ПОСТАНОВЛЕНИЯ ГУБЕРНАТОРА ПЕНЗЕНСКОЙ</w:t>
      </w:r>
    </w:p>
    <w:p w:rsidR="006A3845" w:rsidRDefault="00EA7560">
      <w:pPr>
        <w:pStyle w:val="ConsPlusTitle"/>
        <w:jc w:val="center"/>
      </w:pPr>
      <w:r>
        <w:t>ОБЛАСТИ ОТ 04.04.2014 N 52 "ОБ УТВЕРЖДЕНИИ ПОЛОЖЕНИЯ</w:t>
      </w:r>
    </w:p>
    <w:p w:rsidR="006A3845" w:rsidRDefault="00EA7560">
      <w:pPr>
        <w:pStyle w:val="ConsPlusTitle"/>
        <w:jc w:val="center"/>
      </w:pPr>
      <w:r>
        <w:t>О СООБЩЕНИИ ЛИЦАМИ, ЗАМЕЩАЮЩИМИ ГОСУДАРСТВЕННЫЕ ДОЛЖНОСТИ</w:t>
      </w:r>
    </w:p>
    <w:p w:rsidR="006A3845" w:rsidRDefault="00EA7560">
      <w:pPr>
        <w:pStyle w:val="ConsPlusTitle"/>
        <w:jc w:val="center"/>
      </w:pPr>
      <w:r>
        <w:t>ПЕНЗЕНСКОЙ ОБЛАСТИ, ДОЛЖНОСТИ ГОСУДАРСТВЕННОЙ ГРАЖДАНСКОЙ</w:t>
      </w:r>
    </w:p>
    <w:p w:rsidR="006A3845" w:rsidRDefault="00EA7560">
      <w:pPr>
        <w:pStyle w:val="ConsPlusTitle"/>
        <w:jc w:val="center"/>
      </w:pPr>
      <w:r>
        <w:t>СЛУЖБЫ ПЕНЗЕНСКОЙ ОБЛ</w:t>
      </w:r>
      <w:r>
        <w:t>АСТИ, О ПОЛУЧЕНИИ ПОДАРКА В СВЯЗИ</w:t>
      </w:r>
    </w:p>
    <w:p w:rsidR="006A3845" w:rsidRDefault="00EA7560">
      <w:pPr>
        <w:pStyle w:val="ConsPlusTitle"/>
        <w:jc w:val="center"/>
      </w:pPr>
      <w:r>
        <w:t>С ПРОТОКОЛЬНЫМИ МЕРОПРИЯТИЯМИ, СЛУЖЕБНЫМИ КОМАНДИРОВКАМИ</w:t>
      </w:r>
    </w:p>
    <w:p w:rsidR="006A3845" w:rsidRDefault="00EA7560">
      <w:pPr>
        <w:pStyle w:val="ConsPlusTitle"/>
        <w:jc w:val="center"/>
      </w:pPr>
      <w:r>
        <w:t>И ДРУГИМИ ОФИЦИАЛЬНЫМИ МЕРОПРИЯТИЯМИ, УЧАСТИЕ В КОТОРЫХ</w:t>
      </w:r>
    </w:p>
    <w:p w:rsidR="006A3845" w:rsidRDefault="00EA7560">
      <w:pPr>
        <w:pStyle w:val="ConsPlusTitle"/>
        <w:jc w:val="center"/>
      </w:pPr>
      <w:r>
        <w:t>СВЯЗАНО С ИСПОЛНЕНИЕМ ИМИ СЛУЖЕБНЫХ (ДОЛЖНОСТНЫХ)</w:t>
      </w:r>
    </w:p>
    <w:p w:rsidR="006A3845" w:rsidRDefault="00EA7560">
      <w:pPr>
        <w:pStyle w:val="ConsPlusTitle"/>
        <w:jc w:val="center"/>
      </w:pPr>
      <w:r>
        <w:t>ОБЯЗАННОСТЕЙ, СДАЧЕ И ОЦЕНКЕ ПОДАРКА, РЕАЛИЗАЦИИ (ВЫКУПЕ)</w:t>
      </w:r>
    </w:p>
    <w:p w:rsidR="006A3845" w:rsidRDefault="00EA7560">
      <w:pPr>
        <w:pStyle w:val="ConsPlusTitle"/>
        <w:jc w:val="center"/>
      </w:pPr>
      <w:r>
        <w:t>И ЗАЧИСЛЕНИИ СРЕДСТВ, ВЫРУЧЕННЫХ ОТ ЕГО РЕАЛИЗАЦИИ"</w:t>
      </w:r>
    </w:p>
    <w:p w:rsidR="006A3845" w:rsidRDefault="006A38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6A38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845" w:rsidRDefault="006A38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845" w:rsidRDefault="006A38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3845" w:rsidRDefault="00EA75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3845" w:rsidRDefault="00EA756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Пензенской обл.</w:t>
            </w:r>
          </w:p>
          <w:p w:rsidR="006A3845" w:rsidRDefault="00EA7560">
            <w:pPr>
              <w:pStyle w:val="ConsPlusNormal"/>
              <w:jc w:val="center"/>
            </w:pPr>
            <w:r>
              <w:rPr>
                <w:color w:val="392C69"/>
              </w:rPr>
              <w:t>от 13.11.2014 N 589-рП, от 28.07.2015 N 312-рП,</w:t>
            </w:r>
          </w:p>
          <w:p w:rsidR="006A3845" w:rsidRDefault="00EA7560">
            <w:pPr>
              <w:pStyle w:val="ConsPlusNormal"/>
              <w:jc w:val="center"/>
            </w:pPr>
            <w:r>
              <w:rPr>
                <w:color w:val="392C69"/>
              </w:rPr>
              <w:t>от 25.11.2015 N 444-рП, от 11.08.2023 N 689-рП)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845" w:rsidRDefault="006A3845">
            <w:pPr>
              <w:pStyle w:val="ConsPlusNormal"/>
            </w:pPr>
          </w:p>
        </w:tc>
      </w:tr>
    </w:tbl>
    <w:p w:rsidR="006A3845" w:rsidRDefault="006A3845">
      <w:pPr>
        <w:pStyle w:val="ConsPlusNormal"/>
        <w:jc w:val="both"/>
      </w:pPr>
    </w:p>
    <w:p w:rsidR="006A3845" w:rsidRDefault="00EA7560">
      <w:pPr>
        <w:pStyle w:val="ConsPlusNormal"/>
        <w:ind w:firstLine="540"/>
        <w:jc w:val="both"/>
      </w:pPr>
      <w:r>
        <w:t xml:space="preserve">В целях реализации </w:t>
      </w:r>
      <w:r>
        <w:t>постановления Губернатора Пензенской области от 04.04.2014 N 52 "Об 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</w:t>
      </w:r>
      <w:r>
        <w:t>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</w:t>
      </w:r>
      <w:r>
        <w:t>ых от его реализации" (с последующими изменениями), руководствуясь Законом Пензенской области от 22.12.2005 N 906-ЗПО "О Правительстве Пензенской области" (с последующими изменениями):</w:t>
      </w:r>
    </w:p>
    <w:p w:rsidR="006A3845" w:rsidRDefault="00EA7560">
      <w:pPr>
        <w:pStyle w:val="ConsPlusNormal"/>
        <w:jc w:val="both"/>
      </w:pPr>
      <w:r>
        <w:t>(преамбула в ред. распоряжения Правительства Пензенской обл. от 25.11.2</w:t>
      </w:r>
      <w:r>
        <w:t>015 N 444-рП)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1. Установить, что Управление экономического планирования и финансового обеспечения Правительства Пензенской области является уполномоченным структурным подразделением Правительства Пензенской области, в которое: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а) направляются уведомления о</w:t>
      </w:r>
      <w:r>
        <w:t xml:space="preserve"> получении лицами, замещающими государственные должности Пензенской области, должности государственной гражданской службы Пензенской области в </w:t>
      </w:r>
      <w:r>
        <w:lastRenderedPageBreak/>
        <w:t>Правительстве Пензенской области, подарков в связи с протокольными мероприятиями, служебными командировками и дру</w:t>
      </w:r>
      <w:r>
        <w:t>гими официальными мероприятиями, участие в которых связано с исполнением ими служебных (должностных) обязанностей (далее - уведомления);</w:t>
      </w:r>
    </w:p>
    <w:p w:rsidR="006A3845" w:rsidRDefault="00EA756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"а" в ред. распоряжения Правительства Пензенской обл. от 25.11.2015 N 444-рП)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б) подлежат сдаче по акту приема-пер</w:t>
      </w:r>
      <w:r>
        <w:t>едачи подарки, полученные Губернатором Пензенской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</w:r>
    </w:p>
    <w:p w:rsidR="006A3845" w:rsidRDefault="00EA7560">
      <w:pPr>
        <w:pStyle w:val="ConsPlusNormal"/>
        <w:jc w:val="both"/>
      </w:pPr>
      <w:r>
        <w:t>(п. 1 в ред. расп</w:t>
      </w:r>
      <w:r>
        <w:t>оряжения Правительства Пензенской обл. от 28.07.2015 N 312-рП)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2. Установить, что в Правительстве Пензенской области функции комиссии по поступлению и выбытию активов государственного органа, предусмотренные Положением о сообщении лицами, замещающими госуд</w:t>
      </w:r>
      <w:r>
        <w:t>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</w:t>
      </w:r>
      <w:r>
        <w:t xml:space="preserve">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Губернатора Пензенской области от 04.04.2014 N 52 (с последующими изменениями</w:t>
      </w:r>
      <w:r>
        <w:t>) (далее - Положение), осуществляются постоянно действующей комиссией по приему-передаче и списанию материальных ценностей Правительства Пензенской области.</w:t>
      </w:r>
    </w:p>
    <w:p w:rsidR="006A3845" w:rsidRDefault="00EA7560">
      <w:pPr>
        <w:pStyle w:val="ConsPlusNormal"/>
        <w:jc w:val="both"/>
      </w:pPr>
      <w:r>
        <w:t>(в ред. распоряжения Правительства Пензенской обл. от 25.11.2015 N 444-рП)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3. Управлению экономического планирования и финансового обеспечения Правительства Пензенской области обеспечить направление копий уведомлений в Управление по профилактике коррупционных и иных правонарушений Правительства Пензенской области в течение трех р</w:t>
      </w:r>
      <w:r>
        <w:t>абочих дней со дня регистрации уведомлений.</w:t>
      </w:r>
    </w:p>
    <w:p w:rsidR="006A3845" w:rsidRDefault="00EA7560">
      <w:pPr>
        <w:pStyle w:val="ConsPlusNormal"/>
        <w:jc w:val="both"/>
      </w:pPr>
      <w:r>
        <w:t>(в ред. распоряжений Правительства Пензенской обл. от 13.11.2014 N 589-рП, от 11.08.2023 N 689-рП)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 xml:space="preserve">4. Руководителям структурных подразделений Правительства Пензенской области обеспечить ознакомление под расписку </w:t>
      </w:r>
      <w:r>
        <w:t>подчиненных гражданских служащих с Положением и настоящим распоряжением.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5. Настоящее распоряжение опубликовать в газете "Пензенские губернские ведомости" и разместить (опубликовать) на официальном сайте Правительства Пензенской области в информационно-тел</w:t>
      </w:r>
      <w:r>
        <w:t>екоммуникационной сети "Интернет".</w:t>
      </w:r>
    </w:p>
    <w:p w:rsidR="006A3845" w:rsidRDefault="00EA7560">
      <w:pPr>
        <w:pStyle w:val="ConsPlusNormal"/>
        <w:spacing w:before="200"/>
        <w:ind w:firstLine="540"/>
        <w:jc w:val="both"/>
      </w:pPr>
      <w:r>
        <w:t>6. Контроль за исполнением настоящего распоряжения возложить на Вице-губернатора Пензенской области.</w:t>
      </w:r>
    </w:p>
    <w:p w:rsidR="006A3845" w:rsidRDefault="00EA7560">
      <w:pPr>
        <w:pStyle w:val="ConsPlusNormal"/>
        <w:jc w:val="both"/>
      </w:pPr>
      <w:r>
        <w:t>(п. 6 в ред. распоряжения Правительства Пензенской обл. от 11.08.2023 N 689-рП)</w:t>
      </w:r>
    </w:p>
    <w:p w:rsidR="006A3845" w:rsidRDefault="006A3845">
      <w:pPr>
        <w:pStyle w:val="ConsPlusNormal"/>
        <w:jc w:val="both"/>
      </w:pPr>
    </w:p>
    <w:p w:rsidR="006A3845" w:rsidRDefault="00EA7560">
      <w:pPr>
        <w:pStyle w:val="ConsPlusNormal"/>
        <w:jc w:val="right"/>
      </w:pPr>
      <w:r>
        <w:t>Губернатор</w:t>
      </w:r>
    </w:p>
    <w:p w:rsidR="006A3845" w:rsidRDefault="00EA7560">
      <w:pPr>
        <w:pStyle w:val="ConsPlusNormal"/>
        <w:jc w:val="right"/>
      </w:pPr>
      <w:r>
        <w:t>Пензенской области</w:t>
      </w:r>
    </w:p>
    <w:p w:rsidR="006A3845" w:rsidRDefault="00EA7560">
      <w:pPr>
        <w:pStyle w:val="ConsPlusNormal"/>
        <w:jc w:val="right"/>
      </w:pPr>
      <w:r>
        <w:t>В.К.БОЧКА</w:t>
      </w:r>
      <w:r>
        <w:t>РЕВ</w:t>
      </w:r>
    </w:p>
    <w:p w:rsidR="006A3845" w:rsidRDefault="006A3845">
      <w:pPr>
        <w:pStyle w:val="ConsPlusNormal"/>
        <w:jc w:val="both"/>
      </w:pPr>
    </w:p>
    <w:p w:rsidR="006A3845" w:rsidRDefault="006A3845">
      <w:pPr>
        <w:pStyle w:val="ConsPlusNormal"/>
        <w:jc w:val="both"/>
      </w:pPr>
    </w:p>
    <w:p w:rsidR="006A3845" w:rsidRDefault="006A38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3845" w:rsidRDefault="006A3845">
      <w:pPr>
        <w:pStyle w:val="ConsPlusNormal"/>
      </w:pPr>
    </w:p>
    <w:sectPr w:rsidR="006A3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560" w:rsidRDefault="00EA7560">
      <w:r>
        <w:separator/>
      </w:r>
    </w:p>
  </w:endnote>
  <w:endnote w:type="continuationSeparator" w:id="0">
    <w:p w:rsidR="00EA7560" w:rsidRDefault="00EA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67" w:rsidRDefault="004903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45" w:rsidRDefault="006A384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490367" w:rsidTr="004903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490367" w:rsidRDefault="00490367">
          <w:pPr>
            <w:pStyle w:val="ConsPlusNormal"/>
            <w:jc w:val="right"/>
          </w:pPr>
          <w:bookmarkStart w:id="0" w:name="_GoBack"/>
          <w:bookmarkEnd w:id="0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6A3845" w:rsidRDefault="00EA7560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845" w:rsidRDefault="006A384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490367" w:rsidTr="004903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490367" w:rsidRDefault="0049036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6A3845" w:rsidRDefault="00EA756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560" w:rsidRDefault="00EA7560">
      <w:r>
        <w:separator/>
      </w:r>
    </w:p>
  </w:footnote>
  <w:footnote w:type="continuationSeparator" w:id="0">
    <w:p w:rsidR="00EA7560" w:rsidRDefault="00EA7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67" w:rsidRDefault="004903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490367" w:rsidTr="004903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490367" w:rsidRDefault="0049036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Пензенской обл. от 18.04.2014 N 200-рП</w:t>
          </w:r>
          <w:r>
            <w:rPr>
              <w:rFonts w:ascii="Tahoma" w:hAnsi="Tahoma" w:cs="Tahoma"/>
              <w:sz w:val="16"/>
              <w:szCs w:val="16"/>
            </w:rPr>
            <w:br/>
            <w:t>(ред. от 11.08.2023)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постановле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6A3845" w:rsidRDefault="006A384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A3845" w:rsidRDefault="006A3845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</w:tblGrid>
    <w:tr w:rsidR="00490367" w:rsidTr="004903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490367" w:rsidRDefault="0049036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Пензенской обл. от 18.04.2014 N 200-рП</w:t>
          </w:r>
          <w:r>
            <w:rPr>
              <w:rFonts w:ascii="Tahoma" w:hAnsi="Tahoma" w:cs="Tahoma"/>
              <w:sz w:val="16"/>
              <w:szCs w:val="16"/>
            </w:rPr>
            <w:br/>
            <w:t>(ред. от 11.08.2023)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постановле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6A3845" w:rsidRDefault="006A384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A3845" w:rsidRDefault="006A384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45"/>
    <w:rsid w:val="00490367"/>
    <w:rsid w:val="006A3845"/>
    <w:rsid w:val="00EA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BD61EB"/>
  <w15:docId w15:val="{741F4001-F76B-4B20-8AD9-08DA1369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4903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367"/>
  </w:style>
  <w:style w:type="paragraph" w:styleId="a5">
    <w:name w:val="footer"/>
    <w:basedOn w:val="a"/>
    <w:link w:val="a6"/>
    <w:uiPriority w:val="99"/>
    <w:unhideWhenUsed/>
    <w:rsid w:val="004903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4865</Characters>
  <Application>Microsoft Office Word</Application>
  <DocSecurity>0</DocSecurity>
  <Lines>40</Lines>
  <Paragraphs>11</Paragraphs>
  <ScaleCrop>false</ScaleCrop>
  <Company>КонсультантПлюс Версия 4025.00.52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Пензенской обл. от 18.04.2014 N 200-рП
(ред. от 11.08.2023)
"О мерах по реализации постановления Губернатора Пензенской области от 04.04.2014 N 52 "Об 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</dc:title>
  <cp:lastModifiedBy>Пользователь</cp:lastModifiedBy>
  <cp:revision>3</cp:revision>
  <dcterms:created xsi:type="dcterms:W3CDTF">2026-03-12T11:56:00Z</dcterms:created>
  <dcterms:modified xsi:type="dcterms:W3CDTF">2026-03-12T12:44:00Z</dcterms:modified>
</cp:coreProperties>
</file>