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C14" w:rsidRDefault="00BA1C14">
      <w:pPr>
        <w:pStyle w:val="ConsPlusNormal0"/>
        <w:jc w:val="both"/>
        <w:outlineLvl w:val="0"/>
      </w:pPr>
    </w:p>
    <w:p w:rsidR="00BA1C14" w:rsidRDefault="00072CB2">
      <w:pPr>
        <w:pStyle w:val="ConsPlusTitle0"/>
        <w:jc w:val="center"/>
        <w:outlineLvl w:val="0"/>
      </w:pPr>
      <w:r>
        <w:t>ГУБЕРНАТОР ПЕНЗЕНСКОЙ ОБЛАСТИ</w:t>
      </w:r>
    </w:p>
    <w:p w:rsidR="00BA1C14" w:rsidRDefault="00BA1C14">
      <w:pPr>
        <w:pStyle w:val="ConsPlusTitle0"/>
        <w:jc w:val="both"/>
      </w:pPr>
    </w:p>
    <w:p w:rsidR="00BA1C14" w:rsidRDefault="00072CB2">
      <w:pPr>
        <w:pStyle w:val="ConsPlusTitle0"/>
        <w:jc w:val="center"/>
      </w:pPr>
      <w:r>
        <w:t>УКАЗ</w:t>
      </w:r>
    </w:p>
    <w:p w:rsidR="00BA1C14" w:rsidRDefault="00072CB2">
      <w:pPr>
        <w:pStyle w:val="ConsPlusTitle0"/>
        <w:jc w:val="center"/>
      </w:pPr>
      <w:r>
        <w:t>от 24 декабря 2024 г. N 177</w:t>
      </w:r>
    </w:p>
    <w:p w:rsidR="00BA1C14" w:rsidRDefault="00BA1C14">
      <w:pPr>
        <w:pStyle w:val="ConsPlusTitle0"/>
        <w:jc w:val="both"/>
      </w:pPr>
    </w:p>
    <w:p w:rsidR="00BA1C14" w:rsidRDefault="00072CB2">
      <w:pPr>
        <w:pStyle w:val="ConsPlusTitle0"/>
        <w:jc w:val="center"/>
      </w:pPr>
      <w:r>
        <w:t>О КОДЕКСЕ ЭТИКИ И СЛУЖЕБНОГО ПОВЕДЕНИЯ ГОСУДАРСТВЕННЫХ</w:t>
      </w:r>
    </w:p>
    <w:p w:rsidR="00BA1C14" w:rsidRDefault="00072CB2">
      <w:pPr>
        <w:pStyle w:val="ConsPlusTitle0"/>
        <w:jc w:val="center"/>
      </w:pPr>
      <w:r>
        <w:t>ГРАЖДАНСКИХ СЛУЖАЩИХ, ЗАМЕЩАЮЩИХ ДОЛЖНОСТИ ГОСУДАРСТВЕННОЙ</w:t>
      </w:r>
    </w:p>
    <w:p w:rsidR="00BA1C14" w:rsidRDefault="00072CB2">
      <w:pPr>
        <w:pStyle w:val="ConsPlusTitle0"/>
        <w:jc w:val="center"/>
      </w:pPr>
      <w:r>
        <w:t>ГРАЖДАНСКОЙ СЛУЖБЫ ПЕНЗЕНСКОЙ ОБЛАСТИ В ПРАВИТЕЛЬСТВЕ</w:t>
      </w:r>
    </w:p>
    <w:p w:rsidR="00BA1C14" w:rsidRDefault="00072CB2">
      <w:pPr>
        <w:pStyle w:val="ConsPlusTitle0"/>
        <w:jc w:val="center"/>
      </w:pPr>
      <w:r>
        <w:t>ПЕНЗЕНСКОЙ ОБЛАСТИ, И ОТДЕЛЬНЫХ КАТЕГОРИЙ ЛИЦ</w:t>
      </w:r>
    </w:p>
    <w:p w:rsidR="00BA1C14" w:rsidRDefault="00BA1C14">
      <w:pPr>
        <w:pStyle w:val="ConsPlusNormal0"/>
        <w:jc w:val="both"/>
      </w:pPr>
    </w:p>
    <w:p w:rsidR="00BA1C14" w:rsidRDefault="00072CB2">
      <w:pPr>
        <w:pStyle w:val="ConsPlusNormal0"/>
        <w:ind w:firstLine="540"/>
        <w:jc w:val="both"/>
      </w:pPr>
      <w:r>
        <w:t>В целях</w:t>
      </w:r>
      <w:r>
        <w:t xml:space="preserve"> обеспечения условий для добросовестного и эффективного исполнения государственными гражданскими служащими Пензенской области должностных обязанностей, исключения злоупотреблений на государственной гражданской службе Пензенской области, руководствуясь </w:t>
      </w:r>
      <w:hyperlink r:id="rId6" w:tooltip="Закон Пензенской обл. от 24.04.2024 N 4212-ЗПО (ред. от 27.02.2026) &quot;О Губернаторе Пензенской области&quot; (принят ЗС Пензенской обл. 24.04.2024) {КонсультантПлюс}">
        <w:r>
          <w:rPr>
            <w:color w:val="0000FF"/>
          </w:rPr>
          <w:t>Законом</w:t>
        </w:r>
      </w:hyperlink>
      <w:r>
        <w:t xml:space="preserve"> Пе</w:t>
      </w:r>
      <w:r>
        <w:t>нзенской области от 24.04.2024 N 4212-ЗПО "О Губернаторе Пензенской области", постановляю: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 xml:space="preserve">1. Утвердить прилагаемый </w:t>
      </w:r>
      <w:hyperlink w:anchor="P33" w:tooltip="КОДЕКС">
        <w:r>
          <w:rPr>
            <w:color w:val="0000FF"/>
          </w:rPr>
          <w:t>Кодекс</w:t>
        </w:r>
      </w:hyperlink>
      <w:r>
        <w:t xml:space="preserve"> этики и служебного поведения государственных гражданских служащих, замещающих должности государственной гражданской службы Пензенской области в Правительстве Пензенской области, и отдельных категорий лиц.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2. Распространить действие Кодекса этики и служебн</w:t>
      </w:r>
      <w:r>
        <w:t>ого поведения государственных гражданских служащих, замещающих должности государственной гражданской службы Пензенской области в Правительстве Пензенской области, и отдельных категорий лиц на государственных гражданских служащих Пензенской области, замещаю</w:t>
      </w:r>
      <w:r>
        <w:t>щих должности руководителей, первых заместителей и заместителей руководителей исполнительных органов Пензенской области, назначение на которые и освобождение от которых осуществляется Губернатором Пензенской области.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3. Руководителям исполнительных органов</w:t>
      </w:r>
      <w:r>
        <w:t xml:space="preserve"> Пензенской области разработать и утвердить кодексы этики и служебного поведения государственных гражданских служащих, замещающих должности государственной гражданской службы Пензенской области в соответствующих исполнительных органах Пензенской области.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4</w:t>
      </w:r>
      <w:r>
        <w:t>. Рекомендовать органам местного самоуправления муниципальных образований Пензенской области разработать и утвердить кодексы этики и служебного поведения муниципальных служащих.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5. Настоящий указ вступает в силу со дня его официального опубликования.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6. На</w:t>
      </w:r>
      <w:r>
        <w:t>стоящий указ опубликовать в газете "Пензенские губернские ведомости" и разместить (опубликовать) на "Официальном интернет-портале правовой информации" (</w:t>
      </w:r>
      <w:hyperlink r:id="rId7">
        <w:r>
          <w:rPr>
            <w:color w:val="0000FF"/>
          </w:rPr>
          <w:t>www.pravo.gov.ru</w:t>
        </w:r>
      </w:hyperlink>
      <w:r>
        <w:t>) и на официальном сайте Губернатора Пензенской обла</w:t>
      </w:r>
      <w:r>
        <w:t>сти в информационно-телекоммуникационной сети "Интернет".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7. Контроль за исполнением настоящего указа возложить на Вице-губернатора Пензенской области.</w:t>
      </w:r>
    </w:p>
    <w:p w:rsidR="00BA1C14" w:rsidRDefault="00BA1C14">
      <w:pPr>
        <w:pStyle w:val="ConsPlusNormal0"/>
        <w:jc w:val="both"/>
      </w:pPr>
    </w:p>
    <w:p w:rsidR="00BA1C14" w:rsidRDefault="00072CB2">
      <w:pPr>
        <w:pStyle w:val="ConsPlusNormal0"/>
        <w:jc w:val="right"/>
      </w:pPr>
      <w:r>
        <w:t>Временно исполняющий обязанности</w:t>
      </w:r>
    </w:p>
    <w:p w:rsidR="00BA1C14" w:rsidRDefault="00072CB2">
      <w:pPr>
        <w:pStyle w:val="ConsPlusNormal0"/>
        <w:jc w:val="right"/>
      </w:pPr>
      <w:r>
        <w:t>Губернатора Пензенской области</w:t>
      </w:r>
    </w:p>
    <w:p w:rsidR="00BA1C14" w:rsidRDefault="00072CB2">
      <w:pPr>
        <w:pStyle w:val="ConsPlusNormal0"/>
        <w:jc w:val="right"/>
      </w:pPr>
      <w:r>
        <w:t>Н.П.СИМОНОВ</w:t>
      </w:r>
    </w:p>
    <w:p w:rsidR="00BA1C14" w:rsidRDefault="00BA1C14">
      <w:pPr>
        <w:pStyle w:val="ConsPlusNormal0"/>
        <w:jc w:val="both"/>
      </w:pPr>
    </w:p>
    <w:p w:rsidR="00BA1C14" w:rsidRDefault="00BA1C14">
      <w:pPr>
        <w:pStyle w:val="ConsPlusNormal0"/>
        <w:jc w:val="both"/>
      </w:pPr>
    </w:p>
    <w:p w:rsidR="00BA1C14" w:rsidRDefault="00BA1C14">
      <w:pPr>
        <w:pStyle w:val="ConsPlusNormal0"/>
        <w:jc w:val="both"/>
      </w:pPr>
    </w:p>
    <w:p w:rsidR="00BA1C14" w:rsidRDefault="00BA1C14">
      <w:pPr>
        <w:pStyle w:val="ConsPlusNormal0"/>
        <w:jc w:val="both"/>
      </w:pPr>
    </w:p>
    <w:p w:rsidR="00BA1C14" w:rsidRDefault="00BA1C14">
      <w:pPr>
        <w:pStyle w:val="ConsPlusNormal0"/>
        <w:jc w:val="both"/>
      </w:pPr>
    </w:p>
    <w:p w:rsidR="00BA1C14" w:rsidRDefault="00072CB2">
      <w:pPr>
        <w:pStyle w:val="ConsPlusNormal0"/>
        <w:jc w:val="right"/>
        <w:outlineLvl w:val="0"/>
      </w:pPr>
      <w:r>
        <w:t>Утвержден</w:t>
      </w:r>
    </w:p>
    <w:p w:rsidR="00BA1C14" w:rsidRDefault="00072CB2">
      <w:pPr>
        <w:pStyle w:val="ConsPlusNormal0"/>
        <w:jc w:val="right"/>
      </w:pPr>
      <w:r>
        <w:t>указом</w:t>
      </w:r>
    </w:p>
    <w:p w:rsidR="00BA1C14" w:rsidRDefault="00072CB2">
      <w:pPr>
        <w:pStyle w:val="ConsPlusNormal0"/>
        <w:jc w:val="right"/>
      </w:pPr>
      <w:r>
        <w:t>Губер</w:t>
      </w:r>
      <w:r>
        <w:t>натора Пензенской области</w:t>
      </w:r>
    </w:p>
    <w:p w:rsidR="00BA1C14" w:rsidRDefault="00072CB2">
      <w:pPr>
        <w:pStyle w:val="ConsPlusNormal0"/>
        <w:jc w:val="right"/>
      </w:pPr>
      <w:r>
        <w:t>от 24 декабря 2024 г. N 177</w:t>
      </w:r>
    </w:p>
    <w:p w:rsidR="00BA1C14" w:rsidRDefault="00BA1C14">
      <w:pPr>
        <w:pStyle w:val="ConsPlusNormal0"/>
        <w:jc w:val="both"/>
      </w:pPr>
    </w:p>
    <w:p w:rsidR="00BA1C14" w:rsidRDefault="00072CB2">
      <w:pPr>
        <w:pStyle w:val="ConsPlusTitle0"/>
        <w:jc w:val="center"/>
      </w:pPr>
      <w:bookmarkStart w:id="0" w:name="P33"/>
      <w:bookmarkEnd w:id="0"/>
      <w:r>
        <w:t>КОДЕКС</w:t>
      </w:r>
    </w:p>
    <w:p w:rsidR="00BA1C14" w:rsidRDefault="00072CB2">
      <w:pPr>
        <w:pStyle w:val="ConsPlusTitle0"/>
        <w:jc w:val="center"/>
      </w:pPr>
      <w:r>
        <w:lastRenderedPageBreak/>
        <w:t>ЭТИКИ И СЛУЖЕБНОГО ПОВЕДЕНИЯ ГОСУДАРСТВЕННЫХ ГРАЖДАНСКИХ</w:t>
      </w:r>
    </w:p>
    <w:p w:rsidR="00BA1C14" w:rsidRDefault="00072CB2">
      <w:pPr>
        <w:pStyle w:val="ConsPlusTitle0"/>
        <w:jc w:val="center"/>
      </w:pPr>
      <w:r>
        <w:t>СЛУЖАЩИХ, ЗАМЕЩАЮЩИХ ДОЛЖНОСТИ ГОСУДАРСТВЕННОЙ ГРАЖДАНСКОЙ</w:t>
      </w:r>
    </w:p>
    <w:p w:rsidR="00BA1C14" w:rsidRDefault="00072CB2">
      <w:pPr>
        <w:pStyle w:val="ConsPlusTitle0"/>
        <w:jc w:val="center"/>
      </w:pPr>
      <w:r>
        <w:t>СЛУЖБЫ ПЕНЗЕНСКОЙ ОБЛАСТИ В ПРАВИТЕЛЬСТВЕ ПЕНЗЕНСКОЙ</w:t>
      </w:r>
    </w:p>
    <w:p w:rsidR="00BA1C14" w:rsidRDefault="00072CB2">
      <w:pPr>
        <w:pStyle w:val="ConsPlusTitle0"/>
        <w:jc w:val="center"/>
      </w:pPr>
      <w:r>
        <w:t>ОБЛАСТИ, И ОТДЕЛЬНЫХ КАТЕГОРИЙ ЛИЦ</w:t>
      </w:r>
    </w:p>
    <w:p w:rsidR="00BA1C14" w:rsidRDefault="00BA1C14">
      <w:pPr>
        <w:pStyle w:val="ConsPlusNormal0"/>
        <w:jc w:val="both"/>
      </w:pPr>
    </w:p>
    <w:p w:rsidR="00BA1C14" w:rsidRDefault="00072CB2">
      <w:pPr>
        <w:pStyle w:val="ConsPlusTitle0"/>
        <w:jc w:val="center"/>
        <w:outlineLvl w:val="1"/>
      </w:pPr>
      <w:r>
        <w:t>1. Общие положения</w:t>
      </w:r>
    </w:p>
    <w:p w:rsidR="00BA1C14" w:rsidRDefault="00BA1C14">
      <w:pPr>
        <w:pStyle w:val="ConsPlusNormal0"/>
        <w:jc w:val="both"/>
      </w:pPr>
    </w:p>
    <w:p w:rsidR="00BA1C14" w:rsidRDefault="00072CB2">
      <w:pPr>
        <w:pStyle w:val="ConsPlusNormal0"/>
        <w:ind w:firstLine="540"/>
        <w:jc w:val="both"/>
      </w:pPr>
      <w:r>
        <w:t xml:space="preserve">1.1. Кодекс этики и служебного поведения государственных гражданских служащих, замещающих должности государственной гражданской службы Пензенской области в Правительстве Пензенской области, и отдельных категорий лиц разработан в соответствии с положениями </w:t>
      </w:r>
      <w:hyperlink r:id="rId8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Международного </w:t>
      </w:r>
      <w:hyperlink r:id="rId9" w:tooltip="&quot;Международный кодекс поведения государственных должностных лиц&quot; (Принят 12.12.1996 Резолюцией 51/59 на 82-ом пленарном заседании 51-ой сессии Генеральной Ассамблеи ООН) {КонсультантПлюс}">
        <w:r>
          <w:rPr>
            <w:color w:val="0000FF"/>
          </w:rPr>
          <w:t>кодекса</w:t>
        </w:r>
      </w:hyperlink>
      <w:r>
        <w:t xml:space="preserve"> поведения государственных должностных лиц (Резолюция 51/59 Генеральной Ассамблеи ООН от 12.12.1996), Модельного кодекса поведения для государственных служащих (приложение к Рекомендац</w:t>
      </w:r>
      <w:r>
        <w:t xml:space="preserve">ии Комитета министров Совета Европы от 11.05.2000 N R (2000) 10 о кодексах поведения для государственных служащих), федеральных законов от 25.12.2008 </w:t>
      </w:r>
      <w:hyperlink r:id="rId10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N 273-ФЗ</w:t>
        </w:r>
      </w:hyperlink>
      <w:r>
        <w:t xml:space="preserve"> "О противодействии коррупции" (с последующими изменениями), от 27.05.2003 </w:t>
      </w:r>
      <w:hyperlink r:id="rId11" w:tooltip="Федеральный закон от 27.05.2003 N 58-ФЗ (ред. от 29.09.2025) &quot;О системе государственной службы Российской Федерации&quot; {КонсультантПлюс}">
        <w:r>
          <w:rPr>
            <w:color w:val="0000FF"/>
          </w:rPr>
          <w:t>N 58-ФЗ</w:t>
        </w:r>
      </w:hyperlink>
      <w:r>
        <w:t xml:space="preserve"> "О системе государственной службы Российской Федерации" (с последующими изменениями), от 27.</w:t>
      </w:r>
      <w:r>
        <w:t xml:space="preserve">07.2004 </w:t>
      </w:r>
      <w:hyperlink r:id="rId12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color w:val="0000FF"/>
          </w:rPr>
          <w:t>N 79-ФЗ</w:t>
        </w:r>
      </w:hyperlink>
      <w:r>
        <w:t xml:space="preserve"> "О г</w:t>
      </w:r>
      <w:r>
        <w:t xml:space="preserve">осударственной гражданской службе Российской Федерации" (с последующими изменениями), других федеральных законов, содержащих ограничения, запреты и обязанности для государственных служащих Российской Федерации, </w:t>
      </w:r>
      <w:hyperlink r:id="rId13" w:tooltip="Указ Президента РФ от 12.08.2002 N 885 (ред. от 25.08.2021) &quot;Об утверждении общих принципов служебного поведения государственных служащих&quot; {КонсультантПлюс}">
        <w:r>
          <w:rPr>
            <w:color w:val="0000FF"/>
          </w:rPr>
          <w:t>Указа</w:t>
        </w:r>
      </w:hyperlink>
      <w:r>
        <w:t xml:space="preserve"> Президента Российской Федерации от 12.08.</w:t>
      </w:r>
      <w:r>
        <w:t xml:space="preserve">2002 N 885 "Об утверждении общих принципов служебного поведения государственных служащих" (с последующими изменениями), </w:t>
      </w:r>
      <w:hyperlink r:id="rId14" w:tooltip="Закон Пензенской обл. от 29.03.2024 N 4161-ЗПО (ред. от 27.02.2026) &quot;О государственной гражданской службе Пензенской области&quot; (принят ЗС Пензенской обл. 29.03.2024) {КонсультантПлюс}">
        <w:r>
          <w:rPr>
            <w:color w:val="0000FF"/>
          </w:rPr>
          <w:t>Закона</w:t>
        </w:r>
      </w:hyperlink>
      <w:r>
        <w:t xml:space="preserve"> Пензенской области от 29.03.2024 N 4161-ЗПО "О государственной гражданской службе Пензенской области"</w:t>
      </w:r>
      <w:r>
        <w:t xml:space="preserve">, </w:t>
      </w:r>
      <w:hyperlink r:id="rId15" w:tooltip="Закон Пензенской обл. от 24.04.2024 N 4204-ЗПО (ред. от 27.02.2026) &quot;О противодействии коррупции в Пензенской области&quot; (принят ЗС Пензенской обл. 24.04.2024) (вместе с &quot;Положениями...&quot;, &quot;Порядками...&quot;) {КонсультантПлюс}">
        <w:r>
          <w:rPr>
            <w:color w:val="0000FF"/>
          </w:rPr>
          <w:t>Закона</w:t>
        </w:r>
      </w:hyperlink>
      <w:r>
        <w:t xml:space="preserve"> Пензенской области от 24.04.2024 N 4204-ЗПО "О противодействии коррупции в Пензенской области" и иных нормативных правовых актов Российской Федерации и Пензенской области, а также основан н</w:t>
      </w:r>
      <w:r>
        <w:t>а общепризнанных нравственных принципах и нормах российского общества и государства.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1.2. Кодекс этики и служебного поведения государственных гражданских служащих, замещающих должности государственной гражданской службы Пензенской области в Правительстве П</w:t>
      </w:r>
      <w:r>
        <w:t>ензенской области, и отдельных категорий лиц (далее - Кодекс) представляет собой свод общих принципов профессиональной служебной этики и основных правил служебного поведения, которыми должны руководствоваться государственные гражданские служащие, замещающи</w:t>
      </w:r>
      <w:r>
        <w:t>е должности государственной гражданской службы Пензенской области в Правительстве Пензенской области, а также государственные гражданские служащие Пензенской области, замещающие должности руководителей, первых заместителей и заместителей руководителей испо</w:t>
      </w:r>
      <w:r>
        <w:t>лнительных органов Пензенской области, назначение на которые и освобождение от которых осуществляется Губернатором Пензенской области (далее - государственные служащие).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1.3. Каждый государственный служащий должен принимать все необходимые меры для соблюде</w:t>
      </w:r>
      <w:r>
        <w:t>ния положений Кодекса, а каждый гражданин Российской Федерации вправе ожидать от государственного служащего поведения в отношениях с ним в соответствии с положениями настоящего Кодекса.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1.4. Целью Кодекса является установление этических норм и правил служе</w:t>
      </w:r>
      <w:r>
        <w:t>бного поведения государственных служащих для достойного выполнения ими своей профессиональной деятельности, а также содействие укреплению авторитета государственных служащих, доверия граждан к государственным органам и обеспечение единых норм поведения гос</w:t>
      </w:r>
      <w:r>
        <w:t>ударственных служащих.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Кодекс призван повысить эффективность выполнения государственными служащими своих должностных обязанностей.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 xml:space="preserve">Кодекс служит основой для формирования должной морали в сфере государственной гражданской службы Пензенской области (далее - </w:t>
      </w:r>
      <w:r>
        <w:t>государственная служба), уважительного отношения к государственной службе в общественном сознании, а также выступает как институт общественного сознания и нравственности государственных служащих, их самоконтроля.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1.5. Гражданин Российской Федерации, поступ</w:t>
      </w:r>
      <w:r>
        <w:t>ающий на государственную службу, обязан ознакомиться с положениями Кодекса и соблюдать их в процессе своей служебной деятельности.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Знание и соблюдение государственными служащими положений Кодекса является одним из критериев оценки качества их профессиональ</w:t>
      </w:r>
      <w:r>
        <w:t>ной деятельности и служебного поведения.</w:t>
      </w:r>
    </w:p>
    <w:p w:rsidR="00BA1C14" w:rsidRDefault="00BA1C14">
      <w:pPr>
        <w:pStyle w:val="ConsPlusNormal0"/>
        <w:jc w:val="both"/>
      </w:pPr>
    </w:p>
    <w:p w:rsidR="00BA1C14" w:rsidRDefault="00072CB2">
      <w:pPr>
        <w:pStyle w:val="ConsPlusTitle0"/>
        <w:jc w:val="center"/>
        <w:outlineLvl w:val="1"/>
      </w:pPr>
      <w:r>
        <w:t>2. Основные принципы и правила служебного поведения</w:t>
      </w:r>
    </w:p>
    <w:p w:rsidR="00BA1C14" w:rsidRDefault="00072CB2">
      <w:pPr>
        <w:pStyle w:val="ConsPlusTitle0"/>
        <w:jc w:val="center"/>
      </w:pPr>
      <w:r>
        <w:t>государственных служащих</w:t>
      </w:r>
    </w:p>
    <w:p w:rsidR="00BA1C14" w:rsidRDefault="00BA1C14">
      <w:pPr>
        <w:pStyle w:val="ConsPlusNormal0"/>
        <w:jc w:val="both"/>
      </w:pPr>
    </w:p>
    <w:p w:rsidR="00BA1C14" w:rsidRDefault="00072CB2">
      <w:pPr>
        <w:pStyle w:val="ConsPlusNormal0"/>
        <w:ind w:firstLine="540"/>
        <w:jc w:val="both"/>
      </w:pPr>
      <w:r>
        <w:t>2.1. Основные принципы служебного поведения государственных служащих являются основой поведения граждан Российской Федерации в связи с н</w:t>
      </w:r>
      <w:r>
        <w:t>ахождением их на государственной службе.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2.2. Государственные служащие, сознавая ответственность перед государством, обществом и гражданами, призваны: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а) исполнять должностные обязанности добросовестно и на высоком профессиональном уровне в целях обеспечен</w:t>
      </w:r>
      <w:r>
        <w:t>ия эффективной работы государственных органов;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б) исходить из того, что признание, соблюдение и защита прав и свобод человека и гражданина определяют основной смысл и содержание деятельности государственных органов и государственных служащих;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в) осуществля</w:t>
      </w:r>
      <w:r>
        <w:t>ть свою деятельность в пределах полномочий соответствующего государственного органа;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г) обеспечивать равное, беспристрастное отношение ко всем физическим и юридическим лицам, не оказывать предпочтение каким-либо общественным или религиозным объединениям, п</w:t>
      </w:r>
      <w:r>
        <w:t>рофессиональным или социальным группам, гражданам и организациям и не допускать предвзятости в отношении таких объединений, групп, граждан и организаций;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д) исключать действия, связанные с влиянием каких-либо личных, имущественных (финансовых) и иных интер</w:t>
      </w:r>
      <w:r>
        <w:t>есов, препятствующих добросовестному исполнению ими должностных обязанностей;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е) уведомлять представителя нанимателя (работодателя), органы прокуратуры или другие государственные органы обо всех случаях обращения к государственному служащему каких-либо лиц</w:t>
      </w:r>
      <w:r>
        <w:t xml:space="preserve"> в целях склонения к совершению коррупционных правонарушений;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ж) соблюдать установленные федеральными законами ограничения и запреты, исполнять обязанности, связанные с прохождением государственной службы;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з) соблюдать нейтральность, исключающую возможност</w:t>
      </w:r>
      <w:r>
        <w:t>ь влияния на их служебную деятельность решений политических партий, других общественных объединений;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и) соблюдать нормы служебной, профессиональной этики и правила делового поведения;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к) проявлять корректность и внимательность в обращении с гражданами и должностными лицами (в том числе с целью проявления уважения уточнять, как обращаться к собеседнику, проявлять вежливость, доброжелательность, заинтересованность к вопросу собеседника, н</w:t>
      </w:r>
      <w:r>
        <w:t>е перебивать собеседника в процессе разговора, почтительно относиться к людям старшего возраста, пенсионерам и инвалидам);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л) проявлять уважение к нравственным обычаям и традициям народов Российской Федерации, учитывать культурные и иные особенности различ</w:t>
      </w:r>
      <w:r>
        <w:t>ных этнических и социальных групп, а также конфессий, способствовать межнациональному и межконфессиональному согласию;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м) воздерживаться от поведения, которое могло бы вызвать сомнение в объективном исполнении государственными служащими должностных обязанн</w:t>
      </w:r>
      <w:r>
        <w:t>остей, в том числе поведения, которое может быть воспринято окружающими как согласие принять взятку или как просьба о даче взятки, а также избегать конфликтных ситуаций, способных нанести ущерб их репутации или авторитету государственного органа;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н) приним</w:t>
      </w:r>
      <w:r>
        <w:t>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 xml:space="preserve">о) не использовать служебное положение для оказания влияния на деятельность государственных органов и органов местного самоуправления, организаций, должностных лиц, государственных служащих, </w:t>
      </w:r>
      <w:r>
        <w:lastRenderedPageBreak/>
        <w:t>муниципальных служащих и граждан при решении вопросов личного хар</w:t>
      </w:r>
      <w:r>
        <w:t>актера;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п) воздерживаться от публичных высказываний, суждений и оценок в отношении деятельности государственных органов, их руководителей, если это не входит в должностные обязанности государственного служащего;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р) соблюдать установленные в государственном</w:t>
      </w:r>
      <w:r>
        <w:t xml:space="preserve"> органе правила публичных выступлений и предоставления служебной информации;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с) уважительно относиться к деятельности представителей средств массовой информации по информированию общества о работе государственного органа, а также оказывать содействие в пол</w:t>
      </w:r>
      <w:r>
        <w:t>учении достоверной информации в установленном порядке;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т) воздерживаться в публичных выступлениях, в том числе в средствах массовой информации, от обозначения в иностранной валюте (условных денежных единицах) стоимости на территории Российской Федерации то</w:t>
      </w:r>
      <w:r>
        <w:t>варов, работ, услуг и иных объектов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заимствований, государственного долга, за исключени</w:t>
      </w:r>
      <w:r>
        <w:t>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оборота;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у) постоянно стремиться к обеспечению как можно более эффект</w:t>
      </w:r>
      <w:r>
        <w:t>ивного распоряжения ресурсами, находящимися в сфере их ответственности.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 xml:space="preserve">2.3. Государственные служащие обязаны соблюдать </w:t>
      </w:r>
      <w:hyperlink r:id="rId16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Конституцию</w:t>
        </w:r>
      </w:hyperlink>
      <w:r>
        <w:t xml:space="preserve"> Российской Федерации, федеральные конституционные законы, федеральные законы, </w:t>
      </w:r>
      <w:hyperlink r:id="rId17" w:tooltip="&quot;Устав Пензенской области&quot; (принят ЗС Пензенской обл. 15.04.2022) (ред. от 27.02.2026) {КонсультантПлюс}">
        <w:r>
          <w:rPr>
            <w:color w:val="0000FF"/>
          </w:rPr>
          <w:t>Устав</w:t>
        </w:r>
      </w:hyperlink>
      <w:r>
        <w:t xml:space="preserve"> Пензенской области, законы Пензенской области, иные нормативные правовые акты Российской Федерации и </w:t>
      </w:r>
      <w:r>
        <w:t>Пензенской области.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Государственные служащие в своей деятельности не должны допускать нарушение законов и иных нормативных правовых актов, исходя из политической, экономической целесообразности либо по иным мотивам.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2.4. Государственные служащие обязаны пр</w:t>
      </w:r>
      <w:r>
        <w:t>отиводействовать проявлениям коррупции и предпринимать меры по ее профилактике в порядке, установленном законодательством Российской Федерации.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2.5. Государственные служащие при исполнении ими должностных обязанностей не должны допускать личной заинтересов</w:t>
      </w:r>
      <w:r>
        <w:t>анности, которая приводит или может привести к конфликту интересов.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При назначении на должность государственной службы и исполнении должностных обязанностей государственный служащий обязан заявить о наличии или возможности наличия у него личной заинтересов</w:t>
      </w:r>
      <w:r>
        <w:t>анности, которая влияет или может повлиять на надлежащее исполнение им должностных обязанностей.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2.6. Государственный служащий обязан представлять сведения о доходах, расходах, об имуществе и обязательствах имущественного характера в соответствии с действу</w:t>
      </w:r>
      <w:r>
        <w:t>ющим законодательством Российской Федерации.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2.7. Государственный служащий обязан уведомлять представителя нанимателя, органы прокуратуры Российской Федерации или другие государственные органы обо всех случаях обращения к нему каких-либо лиц в целях склоне</w:t>
      </w:r>
      <w:r>
        <w:t>ния его к совершению коррупционных правонарушений.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</w:t>
      </w:r>
      <w:r>
        <w:t>ью государственного служащего.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 xml:space="preserve">2.7.1. Государственный служащий обязан сообщать в письменной форме представителю нанимателя о прекращении гражданства Российской Федерации или приобретении гражданства (подданства) </w:t>
      </w:r>
      <w:r>
        <w:lastRenderedPageBreak/>
        <w:t>иностранного государства либо получении вида</w:t>
      </w:r>
      <w:r>
        <w:t xml:space="preserve"> на жительство или иного документа, подтверждающего право на постоянное проживание гражданина на территории иностранного государства, в день, когда государственному служащему стало известно об этом, но не позднее пяти рабочих дней со дня прекращения гражда</w:t>
      </w:r>
      <w:r>
        <w:t>нства Российской Федерации или приобретения гражданства (подданства) иностранного государства либо получения вида на жительство или иного документа, подтверждающего право на постоянное проживание гражданина на территории иностранного государства.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Государст</w:t>
      </w:r>
      <w:r>
        <w:t xml:space="preserve">венные служащие, имеющие гражданство (подданство) иностранного государства, которое не прекращено по не зависящим от них причинам, замещающие должности в соответствии со </w:t>
      </w:r>
      <w:hyperlink r:id="rId18" w:tooltip="Федеральный закон от 30.04.2021 N 11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статьей 26</w:t>
        </w:r>
      </w:hyperlink>
      <w:r>
        <w:t xml:space="preserve"> Федерального закона от 30 апреля 2021 г. N 116-ФЗ "О внесении изменений в отд</w:t>
      </w:r>
      <w:r>
        <w:t>ельные законодательные акты Российской Федерации", призваны: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а) принимать все возможные меры, направленные на прекращение гражданства (подданства) иностранного государства;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б) воздерживаться от получения документов, удостоверяющих личность гражданина (подд</w:t>
      </w:r>
      <w:r>
        <w:t>анного) иностранного государства, и совершения иных действий в качестве гражданина (подданного) иностранного государства, за исключением случаев, когда такие действия необходимы для прекращения гражданства (подданства) иностранного государства.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2.8. Госуда</w:t>
      </w:r>
      <w:r>
        <w:t>рственному служащему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</w:t>
      </w:r>
      <w:r>
        <w:t>ения). Подарки, полученные государственным служащим в связи с протокольными мероприятиями, со служебными командировками и с другими официальными мероприятиями, признаются собственностью Пензенской области и передаются государственным служащим по акту в гос</w:t>
      </w:r>
      <w:r>
        <w:t>ударственный орган, в котором он замещает должность государственной службы, за исключением случаев, установленных законодательством Российской Федерации.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2.9. Государственному служащему запрещается принимать без письменного разрешения представителя нанимат</w:t>
      </w:r>
      <w:r>
        <w:t>еля награды, почетные и специальные звания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объединений, если в его должностные обязанности входит взаимод</w:t>
      </w:r>
      <w:r>
        <w:t>ействие с указанными организациями и объединениями.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 xml:space="preserve">2.10. Государственному служащему запрещается участвовать в управлении коммерческой или некоммерческой организацией, за исключением случаев предусмотренных </w:t>
      </w:r>
      <w:hyperlink r:id="rId19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color w:val="0000FF"/>
          </w:rPr>
          <w:t>пунктом 3 части 1 статьи 17</w:t>
        </w:r>
      </w:hyperlink>
      <w:r>
        <w:t xml:space="preserve"> Федерального закона от 27.07.2004 N 79-ФЗ "О</w:t>
      </w:r>
      <w:r>
        <w:t xml:space="preserve"> государственной гражданской службе Российской Федерации".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Государственному служащему запрещается заниматься предпринимательской деятельностью лично или через доверенных лиц.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Государственному служащему запрещается входить в состав органов управления, попеч</w:t>
      </w:r>
      <w:r>
        <w:t>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а также заниматься без письменного разрешения представителя нанимат</w:t>
      </w:r>
      <w:r>
        <w:t xml:space="preserve">еля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</w:t>
      </w:r>
      <w:r>
        <w:t>или законодательством Российской Федерации.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Государственный служащий вправе с предварительным уведомлением представителя нанимателя выполнять иную оплачиваемую работу, если это не повлечет за собой конфликт интересов.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2.11. Государственному служащему запрещается приобретать в случаях, установленных федеральным законом, ценные бумаги, по которым может быть получен доход.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 xml:space="preserve">В случае если владение государственным служащим ценными бумагами (долями участия, паями в </w:t>
      </w:r>
      <w:r>
        <w:lastRenderedPageBreak/>
        <w:t>уставных (с</w:t>
      </w:r>
      <w:r>
        <w:t xml:space="preserve">кладочных) капиталах организаций) приводит или может привести к конфликту интересов, он обязан передать принадлежащие ему указанные ценные бумаги (доли участия, паи в уставных (складочных) капиталах организаций) в доверительное управление в соответствии с </w:t>
      </w:r>
      <w:r>
        <w:t>гражданским законодательством Российской Федерации.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Государственному служащему, его супруге (супругу) и несовершеннолетним детям запрещается открывать и иметь счета (вклады), хранить наличные денежные средства и ценности в иностранных банках, расположенных</w:t>
      </w:r>
      <w:r>
        <w:t xml:space="preserve"> за пределами территории Российской Федерации, владеть и (или) пользоваться иностранными финансовыми инструментами в случаях, предусмотренных Федеральным </w:t>
      </w:r>
      <w:hyperlink r:id="rId20" w:tooltip="Федеральный закон от 07.05.2013 N 79-ФЗ (ред. от 28.12.2025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законом</w:t>
        </w:r>
      </w:hyperlink>
      <w:r>
        <w:t xml:space="preserve"> от 0</w:t>
      </w:r>
      <w:r>
        <w:t>7.05.2013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</w:t>
      </w:r>
      <w:r>
        <w:t xml:space="preserve">и финансовыми инструментами" (далее - Федеральный закон от 07.05.2013 N 79-ФЗ). При этом понятие "иностранные финансовые инструменты" используется в настоящем Кодексе в значении, определенном Федеральным </w:t>
      </w:r>
      <w:hyperlink r:id="rId21" w:tooltip="Федеральный закон от 07.05.2013 N 79-ФЗ (ред. от 28.12.2025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законом</w:t>
        </w:r>
      </w:hyperlink>
      <w:r>
        <w:t xml:space="preserve"> от 07.05.2013 N 79-ФЗ.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2.12. Государственный служащий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</w:t>
      </w:r>
      <w:r>
        <w:t>дательством Российской Федерации.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Государственный служащий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</w:t>
      </w:r>
      <w:r>
        <w:t>а ему в связи с исполнением должностных обязанностей.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2.13. Государственный служащий, наделенный организационно-распорядительными полномочиями по отношению к другим государственным служащим, должен быть для них образцом профессионализма, безупречной репута</w:t>
      </w:r>
      <w:r>
        <w:t>ции, способствовать формированию в государственном органе либо его подразделении благоприятного для эффективной работы морально-психологического климата.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Для создания в коллективе морально-психологического климата государственный служащий, наделенный орган</w:t>
      </w:r>
      <w:r>
        <w:t xml:space="preserve">изационно-распорядительными полномочиями по отношению к другим государственным служащим, должен проявлять заботу о подчиненных, мотивировать и контролировать их ответственность за качественное и своевременное выполнение задач, а также поощрять энтузиазм и </w:t>
      </w:r>
      <w:r>
        <w:t>эффективность деятельности государственных служащих.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Поведение государственного служащего, наделенного организационно-распорядительными полномочиями по отношению к другим государственным служащим, проведение им разъяснительной работы в коллективе должно сп</w:t>
      </w:r>
      <w:r>
        <w:t>особствовать развитию доверия и инициативы государственных служащих, их сопричастности к достижениям всего коллектива и повышению эффективности и результативности их профессиональной служебной деятельности.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Государственный служащий, наделенный организационно-распорядительными полномочиями по отношению к другим государственным служащим, в своей служебной деятельности должен осуществлять взаимосвязь с подчиненными, включающую в себя: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- индивидуальный подход к к</w:t>
      </w:r>
      <w:r>
        <w:t>аждому государственному служащему с учетом особенностей его характера, квалификации и отношения к делу;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- сохранение эмоционального спокойствия по отношению к подчиненным;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- оказание помощи государственным служащим в самостоятельной реализации поставленных</w:t>
      </w:r>
      <w:r>
        <w:t xml:space="preserve"> перед ними задач;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- выражение благодарности подчиненным за хорошую работу;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- постоянное поддержание заинтересованности подчиненных в результатах их деятельности;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- внимательное обсуждение замечаний и предложений подчиненных;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lastRenderedPageBreak/>
        <w:t>- совместный анализ результато</w:t>
      </w:r>
      <w:r>
        <w:t>в деятельности, в том числе причин неудач;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- определение перспектив карьерного развития государственных служащих, их "сильных" и "слабых" сторон в профессиональной служебной деятельности.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Государственный служащий, наделенный организационно-распорядительным</w:t>
      </w:r>
      <w:r>
        <w:t>и полномочиями по отношению к другим государственным служащим, должен постоянно осуществлять оценку достигнутых результатов и при необходимости вносить коррективы в свою работу с подчиненными.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2.14. Государственный служащий, наделенный организационно-распо</w:t>
      </w:r>
      <w:r>
        <w:t>рядительными полномочиями по отношению к другим государственным служащим, призван: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а) принимать меры по предотвращению и урегулированию конфликтов интересов;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б) принимать меры по предупреждению коррупции;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в) не допускать случаев принуждения государственных</w:t>
      </w:r>
      <w:r>
        <w:t xml:space="preserve"> служащих к участию в деятельности политических партий и общественных объединений.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2.15. Государственный служащий, наделенный организационно-распорядительными полномочиями по отношению к другим государственным служащим, несет ответственность в соответствии</w:t>
      </w:r>
      <w:r>
        <w:t xml:space="preserve"> с законодательством Российской Федерации за действия или бездействия подчиненных ему сотрудников, нарушающих этические нормы и правила служебного поведения, если он не принял меры по недопущению таких действий или бездействия.</w:t>
      </w:r>
    </w:p>
    <w:p w:rsidR="00BA1C14" w:rsidRDefault="00BA1C14">
      <w:pPr>
        <w:pStyle w:val="ConsPlusNormal0"/>
        <w:jc w:val="both"/>
      </w:pPr>
    </w:p>
    <w:p w:rsidR="00BA1C14" w:rsidRDefault="00072CB2">
      <w:pPr>
        <w:pStyle w:val="ConsPlusTitle0"/>
        <w:jc w:val="center"/>
        <w:outlineLvl w:val="1"/>
      </w:pPr>
      <w:r>
        <w:t>3. Рекомендательные этическ</w:t>
      </w:r>
      <w:r>
        <w:t>ие правила служебного</w:t>
      </w:r>
    </w:p>
    <w:p w:rsidR="00BA1C14" w:rsidRDefault="00072CB2">
      <w:pPr>
        <w:pStyle w:val="ConsPlusTitle0"/>
        <w:jc w:val="center"/>
      </w:pPr>
      <w:r>
        <w:t>поведения государственных служащих</w:t>
      </w:r>
    </w:p>
    <w:p w:rsidR="00BA1C14" w:rsidRDefault="00BA1C14">
      <w:pPr>
        <w:pStyle w:val="ConsPlusNormal0"/>
        <w:jc w:val="both"/>
      </w:pPr>
    </w:p>
    <w:p w:rsidR="00BA1C14" w:rsidRDefault="00072CB2">
      <w:pPr>
        <w:pStyle w:val="ConsPlusNormal0"/>
        <w:ind w:firstLine="540"/>
        <w:jc w:val="both"/>
      </w:pPr>
      <w:r>
        <w:t xml:space="preserve">3.1. В служебном поведении государственному служащему необходимо исходить из конституционных положений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</w:t>
      </w:r>
      <w:r>
        <w:t>тайну, защиту чести, достоинства, своего доброго имени.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3.2. В служебном поведении государственный служащий воздерживается от: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а) любого вида высказываний и действий дискриминационного характера по признакам пола, возраста, расы, национальности, языка, гра</w:t>
      </w:r>
      <w:r>
        <w:t>жданства, социального, имущественного или семейного положения, политических или религиозных предпочтений;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в) угроз, ос</w:t>
      </w:r>
      <w:r>
        <w:t>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г) курения во время служебных совещаний, бесед, иного служебного общения с гражданами.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3.3. Государственные служащие призваны способ</w:t>
      </w:r>
      <w:r>
        <w:t>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Государственные служащие должны быть вежливыми, доброжелательными, корректными, внимательными и проявлять терпимость в общ</w:t>
      </w:r>
      <w:r>
        <w:t>ении с гражданами и коллегами.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Государственные служащие при взаимодействии друг с другом должны: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- проявлять уважение, исключая обращение на "ты" без взаимного согласия;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- соблюдать субординацию;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lastRenderedPageBreak/>
        <w:t xml:space="preserve">- самостоятельно осуществлять свои должностные обязанности, </w:t>
      </w:r>
      <w:r>
        <w:t>исключая перекладывание своих должностных обязанностей на коллег;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- проявлять сдержанность и стрессоустойчивость;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- не допускать обсуждения личных и профессиональных качеств государственных служащих в коллективе;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- оказывать содействие в формировании взаим</w:t>
      </w:r>
      <w:r>
        <w:t>опонимания, взаимопомощи и доброжелательности в коллективе.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3.4. В целях поддержания порядка, деловой атмосферы в служебных помещениях государственный служащий должен содержать свое рабочее место в надлежащем состоянии, не допускать беспорядка в рабочей до</w:t>
      </w:r>
      <w:r>
        <w:t>кументации.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3.5. Внешний вид государственного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государственным органам, соответство</w:t>
      </w:r>
      <w:r>
        <w:t>вать общепринятому деловому стилю, который отличают официальность, сдержанность, традиционность, аккуратность.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3.6. Государственному служащему рекомендуется отдавать предпочтение в женской одежде костюмам, платьям, юбкам, брюкам, блузкам.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3.7. Государствен</w:t>
      </w:r>
      <w:r>
        <w:t>ному служащему рекомендуется отдавать предпочтение в мужской одежде костюму, брюкам, рубашке, галстуку, туфлям, летом - сорочке с коротким рукавом без пиджака и галстука.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3.8. Нежелательно ношение государственным служащим в служебное время шорт, сарафанов,</w:t>
      </w:r>
      <w:r>
        <w:t xml:space="preserve"> теннисок, свитеров, кроссовок, кед, наличие на открытых участках тела татуировок и пирсинга.</w:t>
      </w:r>
    </w:p>
    <w:p w:rsidR="00BA1C14" w:rsidRDefault="00BA1C14">
      <w:pPr>
        <w:pStyle w:val="ConsPlusNormal0"/>
        <w:jc w:val="both"/>
      </w:pPr>
    </w:p>
    <w:p w:rsidR="00BA1C14" w:rsidRDefault="00072CB2">
      <w:pPr>
        <w:pStyle w:val="ConsPlusTitle0"/>
        <w:jc w:val="center"/>
        <w:outlineLvl w:val="1"/>
      </w:pPr>
      <w:r>
        <w:t>4. Ответственность за нарушение положений Кодекса</w:t>
      </w:r>
    </w:p>
    <w:p w:rsidR="00BA1C14" w:rsidRDefault="00BA1C14">
      <w:pPr>
        <w:pStyle w:val="ConsPlusNormal0"/>
        <w:jc w:val="both"/>
      </w:pPr>
    </w:p>
    <w:p w:rsidR="00BA1C14" w:rsidRDefault="00072CB2">
      <w:pPr>
        <w:pStyle w:val="ConsPlusNormal0"/>
        <w:ind w:firstLine="540"/>
        <w:jc w:val="both"/>
      </w:pPr>
      <w:r>
        <w:t>4.1. Нарушение государственным служащим положений Кодекса подлежит моральному осуждению, а в случаях, предусмотренных федеральными законами, влечет применение к государственному служащему мер юридической ответственности.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Вопросы, связанные с соблюдением го</w:t>
      </w:r>
      <w:r>
        <w:t xml:space="preserve">сударственными служащими ограничений и запретов, требований о предотвращении или об урегулировании конфликта интересов и исполнением ими обязанностей, установленных в целях противодействия коррупции Федеральным </w:t>
      </w:r>
      <w:hyperlink r:id="rId22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 (с последующими изменениями) и другими федер</w:t>
      </w:r>
      <w:r>
        <w:t>альными законами, рассматриваются Комиссией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области, замещающих должности государственной гражданской службы Пе</w:t>
      </w:r>
      <w:r>
        <w:t>нзенской области в Правительстве Пензенской области, и отдельных категорий лиц.</w:t>
      </w:r>
    </w:p>
    <w:p w:rsidR="00BA1C14" w:rsidRDefault="00072CB2">
      <w:pPr>
        <w:pStyle w:val="ConsPlusNormal0"/>
        <w:spacing w:before="200"/>
        <w:ind w:firstLine="540"/>
        <w:jc w:val="both"/>
      </w:pPr>
      <w:r>
        <w:t>4.2. Соблюдение государственным служащим положений Кодекса учитывается при проведении аттестаций, формировании кадрового резерва для выдвижения на вышестоящие должности, а такж</w:t>
      </w:r>
      <w:r>
        <w:t>е при наложении дисциплинарных взысканий.</w:t>
      </w:r>
    </w:p>
    <w:p w:rsidR="00BA1C14" w:rsidRDefault="00BA1C14">
      <w:pPr>
        <w:pStyle w:val="ConsPlusNormal0"/>
        <w:jc w:val="both"/>
      </w:pPr>
    </w:p>
    <w:p w:rsidR="00BA1C14" w:rsidRDefault="00BA1C14">
      <w:pPr>
        <w:pStyle w:val="ConsPlusNormal0"/>
        <w:jc w:val="both"/>
      </w:pPr>
    </w:p>
    <w:p w:rsidR="00BA1C14" w:rsidRDefault="00BA1C14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A1C14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CB2" w:rsidRDefault="00072CB2">
      <w:r>
        <w:separator/>
      </w:r>
    </w:p>
  </w:endnote>
  <w:endnote w:type="continuationSeparator" w:id="0">
    <w:p w:rsidR="00072CB2" w:rsidRDefault="00072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83" w:rsidRDefault="00050E8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C14" w:rsidRDefault="00BA1C1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5"/>
    </w:tblGrid>
    <w:tr w:rsidR="00050E83" w:rsidTr="00050E8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050E83" w:rsidRDefault="00050E83">
          <w:pPr>
            <w:pStyle w:val="ConsPlusNormal0"/>
            <w:jc w:val="right"/>
          </w:pPr>
          <w:bookmarkStart w:id="1" w:name="_GoBack"/>
          <w:bookmarkEnd w:id="1"/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8</w:t>
          </w:r>
          <w:r>
            <w:fldChar w:fldCharType="end"/>
          </w:r>
        </w:p>
      </w:tc>
    </w:tr>
  </w:tbl>
  <w:p w:rsidR="00BA1C14" w:rsidRDefault="00072CB2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C14" w:rsidRDefault="00BA1C1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5"/>
    </w:tblGrid>
    <w:tr w:rsidR="00050E83" w:rsidTr="00050E8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050E83" w:rsidRDefault="00050E8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8</w:t>
          </w:r>
          <w:r>
            <w:fldChar w:fldCharType="end"/>
          </w:r>
        </w:p>
      </w:tc>
    </w:tr>
  </w:tbl>
  <w:p w:rsidR="00BA1C14" w:rsidRDefault="00072CB2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CB2" w:rsidRDefault="00072CB2">
      <w:r>
        <w:separator/>
      </w:r>
    </w:p>
  </w:footnote>
  <w:footnote w:type="continuationSeparator" w:id="0">
    <w:p w:rsidR="00072CB2" w:rsidRDefault="00072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83" w:rsidRDefault="00050E8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</w:tblGrid>
    <w:tr w:rsidR="00050E83" w:rsidTr="00050E8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050E83" w:rsidRDefault="00050E8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Губернатора Пензенской обл. от 24.12.2024 N 177</w:t>
          </w:r>
          <w:r>
            <w:rPr>
              <w:rFonts w:ascii="Tahoma" w:hAnsi="Tahoma" w:cs="Tahoma"/>
              <w:sz w:val="16"/>
              <w:szCs w:val="16"/>
            </w:rPr>
            <w:br/>
            <w:t>"О Кодексе этики и служебного поведения государственных гражданских...</w:t>
          </w:r>
        </w:p>
      </w:tc>
    </w:tr>
  </w:tbl>
  <w:p w:rsidR="00BA1C14" w:rsidRDefault="00BA1C1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A1C14" w:rsidRDefault="00BA1C14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BA1C1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A1C14" w:rsidRDefault="00072CB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Губернатора Пензенской обл. от 24.12.2024 N 177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Кодексе этики и служебного поведения </w:t>
          </w:r>
          <w:r>
            <w:rPr>
              <w:rFonts w:ascii="Tahoma" w:hAnsi="Tahoma" w:cs="Tahoma"/>
              <w:sz w:val="16"/>
              <w:szCs w:val="16"/>
            </w:rPr>
            <w:t>государственных гражданских...</w:t>
          </w:r>
        </w:p>
      </w:tc>
      <w:tc>
        <w:tcPr>
          <w:tcW w:w="2300" w:type="pct"/>
          <w:vAlign w:val="center"/>
        </w:tcPr>
        <w:p w:rsidR="00BA1C14" w:rsidRDefault="00BA1C14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BA1C14" w:rsidRDefault="00BA1C1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A1C14" w:rsidRDefault="00BA1C14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1C14"/>
    <w:rsid w:val="00050E83"/>
    <w:rsid w:val="00072CB2"/>
    <w:rsid w:val="00BA1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827C52"/>
  <w15:docId w15:val="{7A8CC7DC-4909-490C-AFF7-E2821EE3D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050E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50E83"/>
  </w:style>
  <w:style w:type="paragraph" w:styleId="a5">
    <w:name w:val="footer"/>
    <w:basedOn w:val="a"/>
    <w:link w:val="a6"/>
    <w:uiPriority w:val="99"/>
    <w:unhideWhenUsed/>
    <w:rsid w:val="00050E8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50E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875" TargetMode="External"/><Relationship Id="rId13" Type="http://schemas.openxmlformats.org/officeDocument/2006/relationships/hyperlink" Target="https://login.consultant.ru/link/?req=doc&amp;base=LAW&amp;n=393702&amp;dst=100050" TargetMode="External"/><Relationship Id="rId18" Type="http://schemas.openxmlformats.org/officeDocument/2006/relationships/hyperlink" Target="https://login.consultant.ru/link/?req=doc&amp;base=LAW&amp;n=501427&amp;dst=100285" TargetMode="External"/><Relationship Id="rId26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23290" TargetMode="External"/><Relationship Id="rId7" Type="http://schemas.openxmlformats.org/officeDocument/2006/relationships/hyperlink" Target="www.pravo.gov.ru" TargetMode="External"/><Relationship Id="rId12" Type="http://schemas.openxmlformats.org/officeDocument/2006/relationships/hyperlink" Target="https://login.consultant.ru/link/?req=doc&amp;base=LAW&amp;n=523293&amp;dst=100179" TargetMode="External"/><Relationship Id="rId17" Type="http://schemas.openxmlformats.org/officeDocument/2006/relationships/hyperlink" Target="https://login.consultant.ru/link/?req=doc&amp;base=RLAW021&amp;n=215855" TargetMode="External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2875" TargetMode="External"/><Relationship Id="rId20" Type="http://schemas.openxmlformats.org/officeDocument/2006/relationships/hyperlink" Target="https://login.consultant.ru/link/?req=doc&amp;base=LAW&amp;n=523290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215854" TargetMode="External"/><Relationship Id="rId11" Type="http://schemas.openxmlformats.org/officeDocument/2006/relationships/hyperlink" Target="https://login.consultant.ru/link/?req=doc&amp;base=LAW&amp;n=515486&amp;dst=100075" TargetMode="External"/><Relationship Id="rId24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021&amp;n=215907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hyperlink" Target="https://login.consultant.ru/link/?req=doc&amp;base=LAW&amp;n=523306&amp;dst=10" TargetMode="External"/><Relationship Id="rId19" Type="http://schemas.openxmlformats.org/officeDocument/2006/relationships/hyperlink" Target="https://login.consultant.ru/link/?req=doc&amp;base=LAW&amp;n=523293&amp;dst=34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INT&amp;n=8590" TargetMode="External"/><Relationship Id="rId14" Type="http://schemas.openxmlformats.org/officeDocument/2006/relationships/hyperlink" Target="https://login.consultant.ru/link/?req=doc&amp;base=RLAW021&amp;n=215862&amp;dst=100013" TargetMode="External"/><Relationship Id="rId22" Type="http://schemas.openxmlformats.org/officeDocument/2006/relationships/hyperlink" Target="https://login.consultant.ru/link/?req=doc&amp;base=LAW&amp;n=523306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4541</Words>
  <Characters>25887</Characters>
  <Application>Microsoft Office Word</Application>
  <DocSecurity>0</DocSecurity>
  <Lines>215</Lines>
  <Paragraphs>60</Paragraphs>
  <ScaleCrop>false</ScaleCrop>
  <Company>КонсультантПлюс Версия 4025.00.52</Company>
  <LinksUpToDate>false</LinksUpToDate>
  <CharactersWithSpaces>30368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Губернатора Пензенской обл. от 24.12.2024 N 177
"О Кодексе этики и служебного поведения государственных гражданских служащих, замещающих должности государственной гражданской службы Пензенской области в Правительстве Пензенской области, и отдельных категорий лиц"</dc:title>
  <cp:lastModifiedBy>Пользователь</cp:lastModifiedBy>
  <cp:revision>2</cp:revision>
  <dcterms:created xsi:type="dcterms:W3CDTF">2026-03-12T10:44:00Z</dcterms:created>
  <dcterms:modified xsi:type="dcterms:W3CDTF">2026-03-12T12:54:00Z</dcterms:modified>
</cp:coreProperties>
</file>